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bookmarkStart w:id="0" w:name="_GoBack"/>
      <w:bookmarkEnd w:id="0"/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77777777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56DE5B9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02CFF98B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236401" w:rsidRPr="00236401">
        <w:rPr>
          <w:b/>
        </w:rPr>
        <w:t xml:space="preserve">Симуляторы и </w:t>
      </w:r>
      <w:r w:rsidR="00C726C6" w:rsidRPr="00236401">
        <w:rPr>
          <w:b/>
        </w:rPr>
        <w:t>тренаж</w:t>
      </w:r>
      <w:r w:rsidR="00B770FB">
        <w:rPr>
          <w:b/>
        </w:rPr>
        <w:t>е</w:t>
      </w:r>
      <w:r w:rsidR="00C726C6" w:rsidRPr="00236401">
        <w:rPr>
          <w:b/>
        </w:rPr>
        <w:t>ры</w:t>
      </w:r>
      <w:r w:rsidR="00236401" w:rsidRPr="00236401">
        <w:rPr>
          <w:b/>
        </w:rPr>
        <w:t xml:space="preserve"> в современном учебном процессе</w:t>
      </w:r>
      <w:r w:rsidRPr="00972A8D">
        <w:rPr>
          <w:b/>
          <w:color w:val="000000"/>
          <w:szCs w:val="28"/>
        </w:rPr>
        <w:t>»</w:t>
      </w:r>
    </w:p>
    <w:p w14:paraId="4993A365" w14:textId="0CD9EF98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6AC54B35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Направление</w:t>
      </w:r>
      <w:r w:rsidR="00E3108E">
        <w:rPr>
          <w:b/>
          <w:szCs w:val="28"/>
        </w:rPr>
        <w:t xml:space="preserve"> </w:t>
      </w:r>
      <w:r w:rsidR="0005289E">
        <w:rPr>
          <w:b/>
          <w:szCs w:val="28"/>
        </w:rPr>
        <w:t>4</w:t>
      </w:r>
      <w:r w:rsidR="00A66AC7">
        <w:rPr>
          <w:b/>
          <w:szCs w:val="28"/>
        </w:rPr>
        <w:t>4.04.01</w:t>
      </w: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77777777" w:rsidR="007E7650" w:rsidRDefault="007E7650" w:rsidP="000E4188">
      <w:pPr>
        <w:jc w:val="center"/>
        <w:rPr>
          <w:szCs w:val="28"/>
        </w:rPr>
      </w:pP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22438680" w14:textId="58D87A52" w:rsidR="003B1839" w:rsidRPr="002C7999" w:rsidRDefault="003B1839" w:rsidP="003B1839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 xml:space="preserve">кандидат </w:t>
      </w:r>
      <w:r w:rsidR="00236401">
        <w:rPr>
          <w:b/>
        </w:rPr>
        <w:t>педагогических</w:t>
      </w:r>
      <w:r>
        <w:rPr>
          <w:b/>
        </w:rPr>
        <w:t xml:space="preserve"> наук, доцент кафедры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138BA8EE" w14:textId="71001970" w:rsidR="003B1839" w:rsidRPr="00C3202F" w:rsidRDefault="00236401" w:rsidP="003B1839">
      <w:pPr>
        <w:jc w:val="right"/>
        <w:rPr>
          <w:b/>
          <w:szCs w:val="28"/>
        </w:rPr>
      </w:pPr>
      <w:r w:rsidRPr="00AE50BF">
        <w:rPr>
          <w:b/>
          <w:szCs w:val="24"/>
        </w:rPr>
        <w:t>Егорова Екатерина Владимировна</w:t>
      </w:r>
    </w:p>
    <w:p w14:paraId="65E2C75A" w14:textId="77777777" w:rsidR="007E7650" w:rsidRDefault="007E7650" w:rsidP="000E4188">
      <w:pPr>
        <w:rPr>
          <w:szCs w:val="28"/>
        </w:rPr>
      </w:pPr>
    </w:p>
    <w:p w14:paraId="4806BC0F" w14:textId="77777777" w:rsidR="007E7650" w:rsidRDefault="007E7650" w:rsidP="000E4188">
      <w:pPr>
        <w:rPr>
          <w:szCs w:val="28"/>
        </w:rPr>
      </w:pPr>
    </w:p>
    <w:p w14:paraId="3B63E640" w14:textId="43AFCFD6" w:rsidR="002C7999" w:rsidRDefault="002C7999" w:rsidP="0015447E">
      <w:pPr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01F450C4" w14:textId="77777777" w:rsidR="00BA7A87" w:rsidRDefault="0015447E" w:rsidP="00BA7A87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2023</w:t>
      </w:r>
    </w:p>
    <w:p w14:paraId="6421DAE6" w14:textId="46F6B7C1" w:rsidR="00672C38" w:rsidRPr="00BA7A87" w:rsidRDefault="000E4188" w:rsidP="00BA7A87">
      <w:pPr>
        <w:spacing w:after="200" w:line="276" w:lineRule="auto"/>
        <w:jc w:val="center"/>
        <w:rPr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73CEFC6A" w14:textId="0A57C28E" w:rsidR="00E3108E" w:rsidRPr="00E3108E" w:rsidRDefault="00E3108E" w:rsidP="00D22982">
      <w:pPr>
        <w:spacing w:line="240" w:lineRule="auto"/>
        <w:contextualSpacing/>
        <w:rPr>
          <w:rFonts w:eastAsia="Times New Roman"/>
          <w:b/>
          <w:szCs w:val="28"/>
        </w:rPr>
      </w:pPr>
      <w:r w:rsidRPr="00E3108E">
        <w:rPr>
          <w:rFonts w:eastAsia="Times New Roman"/>
          <w:b/>
          <w:szCs w:val="28"/>
        </w:rPr>
        <w:t>Задания</w:t>
      </w:r>
      <w:r>
        <w:rPr>
          <w:rFonts w:eastAsia="Times New Roman"/>
          <w:b/>
          <w:szCs w:val="28"/>
        </w:rPr>
        <w:t xml:space="preserve"> </w:t>
      </w:r>
      <w:r w:rsidRPr="00E3108E">
        <w:rPr>
          <w:rFonts w:eastAsia="Times New Roman"/>
          <w:b/>
          <w:szCs w:val="28"/>
        </w:rPr>
        <w:t>закрытого</w:t>
      </w:r>
      <w:r>
        <w:rPr>
          <w:rFonts w:eastAsia="Times New Roman"/>
          <w:b/>
          <w:szCs w:val="28"/>
        </w:rPr>
        <w:t xml:space="preserve"> </w:t>
      </w:r>
      <w:r w:rsidRPr="00E3108E">
        <w:rPr>
          <w:rFonts w:eastAsia="Times New Roman"/>
          <w:b/>
          <w:szCs w:val="28"/>
        </w:rPr>
        <w:t>типа</w:t>
      </w:r>
    </w:p>
    <w:p w14:paraId="66B651A3" w14:textId="43EA5036" w:rsidR="00E3108E" w:rsidRPr="00E3108E" w:rsidRDefault="00E3108E" w:rsidP="00D22982">
      <w:pPr>
        <w:spacing w:line="240" w:lineRule="auto"/>
        <w:contextualSpacing/>
        <w:rPr>
          <w:rFonts w:eastAsia="Times New Roman"/>
          <w:b/>
          <w:color w:val="000000"/>
          <w:szCs w:val="28"/>
        </w:rPr>
      </w:pPr>
      <w:r w:rsidRPr="00E3108E">
        <w:rPr>
          <w:rFonts w:eastAsia="Times New Roman"/>
          <w:b/>
          <w:color w:val="000000"/>
          <w:szCs w:val="28"/>
        </w:rPr>
        <w:t>Задания</w:t>
      </w:r>
      <w:r>
        <w:rPr>
          <w:rFonts w:eastAsia="Times New Roman"/>
          <w:b/>
          <w:color w:val="000000"/>
          <w:szCs w:val="28"/>
        </w:rPr>
        <w:t xml:space="preserve"> </w:t>
      </w:r>
      <w:r w:rsidRPr="00E3108E">
        <w:rPr>
          <w:rFonts w:eastAsia="Times New Roman"/>
          <w:b/>
          <w:color w:val="000000"/>
          <w:szCs w:val="28"/>
        </w:rPr>
        <w:t>альтернативного</w:t>
      </w:r>
      <w:r>
        <w:rPr>
          <w:rFonts w:eastAsia="Times New Roman"/>
          <w:b/>
          <w:color w:val="000000"/>
          <w:szCs w:val="28"/>
        </w:rPr>
        <w:t xml:space="preserve"> </w:t>
      </w:r>
      <w:r w:rsidRPr="00E3108E">
        <w:rPr>
          <w:rFonts w:eastAsia="Times New Roman"/>
          <w:b/>
          <w:color w:val="000000"/>
          <w:szCs w:val="28"/>
        </w:rPr>
        <w:t>выбора</w:t>
      </w:r>
    </w:p>
    <w:p w14:paraId="7BE1BA37" w14:textId="3209DDDD" w:rsidR="00C70D7F" w:rsidRDefault="00E3108E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i/>
          <w:color w:val="000000"/>
          <w:szCs w:val="28"/>
        </w:rPr>
      </w:pPr>
      <w:r w:rsidRPr="00E3108E">
        <w:rPr>
          <w:rFonts w:eastAsia="Times New Roman"/>
          <w:i/>
          <w:color w:val="000000"/>
          <w:szCs w:val="28"/>
        </w:rPr>
        <w:t>Выберите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b/>
          <w:i/>
          <w:color w:val="000000"/>
          <w:szCs w:val="28"/>
        </w:rPr>
        <w:t>один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i/>
          <w:color w:val="000000"/>
          <w:szCs w:val="28"/>
        </w:rPr>
        <w:t>правильный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i/>
          <w:color w:val="000000"/>
          <w:szCs w:val="28"/>
        </w:rPr>
        <w:t>ответ</w:t>
      </w:r>
      <w:r w:rsidR="00D3204B">
        <w:rPr>
          <w:rFonts w:eastAsia="Times New Roman"/>
          <w:i/>
          <w:color w:val="000000"/>
          <w:szCs w:val="28"/>
        </w:rPr>
        <w:t>.</w:t>
      </w:r>
    </w:p>
    <w:p w14:paraId="61421798" w14:textId="77777777" w:rsidR="00C70D7F" w:rsidRDefault="00C70D7F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i/>
          <w:color w:val="000000"/>
          <w:szCs w:val="28"/>
        </w:rPr>
      </w:pPr>
    </w:p>
    <w:p w14:paraId="64BE10A7" w14:textId="526AA6E5" w:rsidR="00E80BEE" w:rsidRDefault="00E3108E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rPr>
          <w:rFonts w:eastAsia="Times New Roman"/>
          <w:b/>
          <w:i/>
          <w:color w:val="000000"/>
          <w:szCs w:val="28"/>
        </w:rPr>
      </w:pPr>
      <w:r w:rsidRPr="00C70D7F">
        <w:rPr>
          <w:b/>
        </w:rPr>
        <w:t>Простые (1 уровень)</w:t>
      </w:r>
    </w:p>
    <w:p w14:paraId="487D32C4" w14:textId="77777777" w:rsid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4E7CFA1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1. Многослойная структура, на нем могут быть размещены информационные объекты и управляющие кнопки:</w:t>
      </w:r>
    </w:p>
    <w:p w14:paraId="3C151B45" w14:textId="2F5FA889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</w:t>
      </w:r>
      <w:r w:rsidRPr="0062097C">
        <w:rPr>
          <w:rFonts w:eastAsia="Times New Roman"/>
          <w:color w:val="000000"/>
          <w:szCs w:val="28"/>
        </w:rPr>
        <w:t>) слайд презентации</w:t>
      </w:r>
    </w:p>
    <w:p w14:paraId="10C4005C" w14:textId="428A3C5B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Б</w:t>
      </w:r>
      <w:r w:rsidRPr="0062097C">
        <w:rPr>
          <w:rFonts w:eastAsia="Times New Roman"/>
          <w:color w:val="000000"/>
          <w:szCs w:val="28"/>
        </w:rPr>
        <w:t>) файл презентации</w:t>
      </w:r>
    </w:p>
    <w:p w14:paraId="4A4E782D" w14:textId="74E97E3A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</w:t>
      </w:r>
      <w:r w:rsidRPr="0062097C">
        <w:rPr>
          <w:rFonts w:eastAsia="Times New Roman"/>
          <w:color w:val="000000"/>
          <w:szCs w:val="28"/>
        </w:rPr>
        <w:t>) метод презентации</w:t>
      </w:r>
    </w:p>
    <w:p w14:paraId="3F653D60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9F05C5A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2. Дополнительное компьютерное оборудование, позволяющее преобразовывать звук из непрерывной формы в дискретную при записи и наоборот при воспроизведении:</w:t>
      </w:r>
    </w:p>
    <w:p w14:paraId="05139F52" w14:textId="05975544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</w:t>
      </w:r>
      <w:r w:rsidRPr="0062097C">
        <w:rPr>
          <w:rFonts w:eastAsia="Times New Roman"/>
          <w:color w:val="000000"/>
          <w:szCs w:val="28"/>
        </w:rPr>
        <w:t>) видеокарта</w:t>
      </w:r>
    </w:p>
    <w:p w14:paraId="5CD3D039" w14:textId="2597E340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Б</w:t>
      </w:r>
      <w:r w:rsidRPr="0062097C">
        <w:rPr>
          <w:rFonts w:eastAsia="Times New Roman"/>
          <w:color w:val="000000"/>
          <w:szCs w:val="28"/>
        </w:rPr>
        <w:t>) звуковая карта</w:t>
      </w:r>
    </w:p>
    <w:p w14:paraId="44E806D4" w14:textId="2CDE8096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</w:t>
      </w:r>
      <w:r w:rsidRPr="0062097C">
        <w:rPr>
          <w:rFonts w:eastAsia="Times New Roman"/>
          <w:color w:val="000000"/>
          <w:szCs w:val="28"/>
        </w:rPr>
        <w:t>) визуальная карта</w:t>
      </w:r>
    </w:p>
    <w:p w14:paraId="145AD0FB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0FD81D" w14:textId="46BBDC38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3. Для представления 1 мин фильма на экр</w:t>
      </w:r>
      <w:r>
        <w:rPr>
          <w:rFonts w:eastAsia="Times New Roman"/>
          <w:color w:val="000000"/>
          <w:szCs w:val="28"/>
        </w:rPr>
        <w:t>ане монитора с разрешением 1024х</w:t>
      </w:r>
      <w:r w:rsidRPr="0062097C">
        <w:rPr>
          <w:rFonts w:eastAsia="Times New Roman"/>
          <w:color w:val="000000"/>
          <w:szCs w:val="28"/>
        </w:rPr>
        <w:t>768 и палитрой из 256 цветов потребуется:</w:t>
      </w:r>
    </w:p>
    <w:p w14:paraId="29E2D3D0" w14:textId="7C9774E5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</w:t>
      </w:r>
      <w:r w:rsidRPr="0062097C">
        <w:rPr>
          <w:rFonts w:eastAsia="Times New Roman"/>
          <w:color w:val="000000"/>
          <w:szCs w:val="28"/>
        </w:rPr>
        <w:t>) 720 Мбайт</w:t>
      </w:r>
    </w:p>
    <w:p w14:paraId="7DE48F07" w14:textId="2D3A7483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Б</w:t>
      </w:r>
      <w:r w:rsidRPr="0062097C">
        <w:rPr>
          <w:rFonts w:eastAsia="Times New Roman"/>
          <w:color w:val="000000"/>
          <w:szCs w:val="28"/>
        </w:rPr>
        <w:t>) 1248 Мбайт</w:t>
      </w:r>
    </w:p>
    <w:p w14:paraId="444FEFC9" w14:textId="632D832B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</w:t>
      </w:r>
      <w:r w:rsidRPr="0062097C">
        <w:rPr>
          <w:rFonts w:eastAsia="Times New Roman"/>
          <w:color w:val="000000"/>
          <w:szCs w:val="28"/>
        </w:rPr>
        <w:t>) 720 Кбайт</w:t>
      </w:r>
    </w:p>
    <w:p w14:paraId="49AECFC1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6501DE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4. Для хранения 1 секунды звукозаписи звука, амплитуда которого измеряется 88 000 раз в секунду, а запись каждого результата измерения имеет информационный объем 16 бит, потребуется:</w:t>
      </w:r>
    </w:p>
    <w:p w14:paraId="08058AED" w14:textId="1ACE63B8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</w:t>
      </w:r>
      <w:r w:rsidRPr="0062097C">
        <w:rPr>
          <w:rFonts w:eastAsia="Times New Roman"/>
          <w:color w:val="000000"/>
          <w:szCs w:val="28"/>
        </w:rPr>
        <w:t>) около 43 Кбит</w:t>
      </w:r>
    </w:p>
    <w:p w14:paraId="57AF6171" w14:textId="57D4622F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Б</w:t>
      </w:r>
      <w:r w:rsidRPr="0062097C">
        <w:rPr>
          <w:rFonts w:eastAsia="Times New Roman"/>
          <w:color w:val="000000"/>
          <w:szCs w:val="28"/>
        </w:rPr>
        <w:t>) 44 000 байт</w:t>
      </w:r>
    </w:p>
    <w:p w14:paraId="7E3A007E" w14:textId="5D5A8D9C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</w:t>
      </w:r>
      <w:r w:rsidRPr="0062097C">
        <w:rPr>
          <w:rFonts w:eastAsia="Times New Roman"/>
          <w:color w:val="000000"/>
          <w:szCs w:val="28"/>
        </w:rPr>
        <w:t>) около 172 Кб</w:t>
      </w:r>
    </w:p>
    <w:p w14:paraId="1231D6D1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D0AB8EA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5. Мультимедийный продукт, представляющий собой последовательность выдержанных в одном графическом стиле слайдов:</w:t>
      </w:r>
    </w:p>
    <w:p w14:paraId="3F64AA32" w14:textId="45313CE1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</w:t>
      </w:r>
      <w:r w:rsidRPr="0062097C">
        <w:rPr>
          <w:rFonts w:eastAsia="Times New Roman"/>
          <w:color w:val="000000"/>
          <w:szCs w:val="28"/>
        </w:rPr>
        <w:t>) компьютерная презентация</w:t>
      </w:r>
    </w:p>
    <w:p w14:paraId="13E21B0E" w14:textId="3B2BC279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Б</w:t>
      </w:r>
      <w:r w:rsidRPr="0062097C">
        <w:rPr>
          <w:rFonts w:eastAsia="Times New Roman"/>
          <w:color w:val="000000"/>
          <w:szCs w:val="28"/>
        </w:rPr>
        <w:t>) компьютерная графика</w:t>
      </w:r>
    </w:p>
    <w:p w14:paraId="6434A839" w14:textId="22760ED9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</w:t>
      </w:r>
      <w:r w:rsidRPr="0062097C">
        <w:rPr>
          <w:rFonts w:eastAsia="Times New Roman"/>
          <w:color w:val="000000"/>
          <w:szCs w:val="28"/>
        </w:rPr>
        <w:t>) компьютерная программа</w:t>
      </w:r>
    </w:p>
    <w:p w14:paraId="53267F21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E7E876" w14:textId="1DD75739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62097C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09CDB7AF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40C6C9F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6. Интерактивное обучение – это:</w:t>
      </w:r>
    </w:p>
    <w:p w14:paraId="5BAFE481" w14:textId="49DDCA6F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lastRenderedPageBreak/>
        <w:t>А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способ познания, основанный на диалоговых формах взаимодействия участников образовательного процесса</w:t>
      </w:r>
    </w:p>
    <w:p w14:paraId="05DE136A" w14:textId="50DCEF8C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Б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взаимодействие учителя и учащихся между собой на расстоянии, отражающее все присущие учебному процессу компоненты</w:t>
      </w:r>
    </w:p>
    <w:p w14:paraId="339B8839" w14:textId="3E27F511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В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форма учёбы, которая сочетает в себе черты самообучения и очной учёбы</w:t>
      </w:r>
    </w:p>
    <w:p w14:paraId="70C5CDD1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F75C655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7. Интерактивные методы направлены на взаимодействие:</w:t>
      </w:r>
    </w:p>
    <w:p w14:paraId="14468B04" w14:textId="42DFD53E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А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учителя с учащимися</w:t>
      </w:r>
    </w:p>
    <w:p w14:paraId="714FCDB9" w14:textId="69330DBC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Б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самих учеников между собой</w:t>
      </w:r>
    </w:p>
    <w:p w14:paraId="1D943808" w14:textId="06C74C3C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В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учащихся с учителем и между самими учениками в их классном коллективе</w:t>
      </w:r>
    </w:p>
    <w:p w14:paraId="5A364E44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0656BDB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8. Суть интерактивного обучения состоит в такой организации учебного процесса, при которой:</w:t>
      </w:r>
    </w:p>
    <w:p w14:paraId="7DE792A3" w14:textId="63321469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А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большее внимание уделяется индивидуальной работе с детьми</w:t>
      </w:r>
    </w:p>
    <w:p w14:paraId="37F16E94" w14:textId="6269F94B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Б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главное – контрольные работы</w:t>
      </w:r>
    </w:p>
    <w:p w14:paraId="442BE4E1" w14:textId="1F11709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В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практически все учащиеся оказываются вовлечёнными в процесс познания</w:t>
      </w:r>
    </w:p>
    <w:p w14:paraId="62F85FA8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D7A9AA7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9. Для решения воспитательных, развивающих и учебных задач педагогом могут быть использованы следующие интерактивные формы:</w:t>
      </w:r>
    </w:p>
    <w:p w14:paraId="138BE4B8" w14:textId="2D7C227E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А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круглый стол (дискуссия, дебаты)</w:t>
      </w:r>
    </w:p>
    <w:p w14:paraId="78D2179E" w14:textId="2253EDE1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Б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мозговой штурм (брейнсторминг, мозговая атака)</w:t>
      </w:r>
    </w:p>
    <w:p w14:paraId="2EE1121E" w14:textId="0E8D1250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В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все ответы верны</w:t>
      </w:r>
    </w:p>
    <w:p w14:paraId="0B80DD59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9B847A4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10. Интерактивное обучение является:</w:t>
      </w:r>
    </w:p>
    <w:p w14:paraId="5DA15424" w14:textId="789E8C41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А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обязательным учебным предметом</w:t>
      </w:r>
    </w:p>
    <w:p w14:paraId="1125C2B2" w14:textId="48C8AC86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Б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универсальным дидактическим подходом к организации процесса обучения</w:t>
      </w:r>
    </w:p>
    <w:p w14:paraId="70AAE36E" w14:textId="5D49FFA6" w:rsidR="0062097C" w:rsidRPr="0062097C" w:rsidRDefault="00ED6B25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В) </w:t>
      </w:r>
      <w:r w:rsidR="0062097C" w:rsidRPr="0062097C">
        <w:rPr>
          <w:rFonts w:eastAsia="Times New Roman"/>
          <w:color w:val="000000"/>
          <w:szCs w:val="28"/>
        </w:rPr>
        <w:t>формой отчётности</w:t>
      </w:r>
    </w:p>
    <w:p w14:paraId="66E3D8B6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FDB1BB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11. Soft Skills – это…</w:t>
      </w:r>
    </w:p>
    <w:p w14:paraId="18983731" w14:textId="7E10340F" w:rsidR="0062097C" w:rsidRPr="0062097C" w:rsidRDefault="00ED6B25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А)</w:t>
      </w:r>
      <w:r w:rsidR="0062097C" w:rsidRPr="0062097C">
        <w:rPr>
          <w:rFonts w:eastAsia="Times New Roman"/>
          <w:color w:val="000000"/>
          <w:szCs w:val="28"/>
        </w:rPr>
        <w:t xml:space="preserve"> Технические способности или наборы навыков, которые легко определить количественно и которые можно наглядно продемонстрировать, как правило, их можно изучить, посещая курсы, семинары, читая книги и получив специфический опыт</w:t>
      </w:r>
    </w:p>
    <w:p w14:paraId="228A07A1" w14:textId="500EB9DD" w:rsidR="0062097C" w:rsidRPr="0062097C" w:rsidRDefault="00ED6B25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Б) </w:t>
      </w:r>
      <w:r w:rsidR="0062097C" w:rsidRPr="0062097C">
        <w:rPr>
          <w:rFonts w:eastAsia="Times New Roman"/>
          <w:color w:val="000000"/>
          <w:szCs w:val="28"/>
        </w:rPr>
        <w:t>Навыки, которые позволяют людям распознавать и управлять своими эмоциями, успешно справляться с конфликтами, решать межличностные проблемы, понимать и проявлять сочувствие к другим, устанавливать и поддерживать позитивные отношения, следовать этике</w:t>
      </w:r>
    </w:p>
    <w:p w14:paraId="24536124" w14:textId="33A46030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В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Инструменты, которые обеспечивают процесс совместной деятельности в какой-либо сфере двух и более людей или организаций для достижения общих целей, при которой происходит обмен знаниями, обучение и достижение согласия</w:t>
      </w:r>
    </w:p>
    <w:p w14:paraId="2DC257A7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3A976A4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12. Программа для совместного просмотра и обсуждения видео называется…</w:t>
      </w:r>
    </w:p>
    <w:p w14:paraId="6739244D" w14:textId="65A6C499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2097C">
        <w:rPr>
          <w:rFonts w:eastAsia="Times New Roman"/>
          <w:color w:val="000000"/>
          <w:szCs w:val="28"/>
        </w:rPr>
        <w:t>А</w:t>
      </w:r>
      <w:r w:rsidR="00ED6B25" w:rsidRPr="00ED6B25">
        <w:rPr>
          <w:rFonts w:eastAsia="Times New Roman"/>
          <w:color w:val="000000"/>
          <w:szCs w:val="28"/>
          <w:lang w:val="en-US"/>
        </w:rPr>
        <w:t>)</w:t>
      </w:r>
      <w:r w:rsidRPr="0062097C">
        <w:rPr>
          <w:rFonts w:eastAsia="Times New Roman"/>
          <w:color w:val="000000"/>
          <w:szCs w:val="28"/>
          <w:lang w:val="en-US"/>
        </w:rPr>
        <w:t xml:space="preserve"> Vimeo</w:t>
      </w:r>
    </w:p>
    <w:p w14:paraId="16329D0E" w14:textId="3AD74B70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2097C">
        <w:rPr>
          <w:rFonts w:eastAsia="Times New Roman"/>
          <w:color w:val="000000"/>
          <w:szCs w:val="28"/>
        </w:rPr>
        <w:t>Б</w:t>
      </w:r>
      <w:r w:rsidR="00ED6B25" w:rsidRPr="00ED6B25">
        <w:rPr>
          <w:rFonts w:eastAsia="Times New Roman"/>
          <w:color w:val="000000"/>
          <w:szCs w:val="28"/>
          <w:lang w:val="en-US"/>
        </w:rPr>
        <w:t>)</w:t>
      </w:r>
      <w:r w:rsidRPr="0062097C">
        <w:rPr>
          <w:rFonts w:eastAsia="Times New Roman"/>
          <w:color w:val="000000"/>
          <w:szCs w:val="28"/>
          <w:lang w:val="en-US"/>
        </w:rPr>
        <w:t xml:space="preserve"> Watch2Gether</w:t>
      </w:r>
    </w:p>
    <w:p w14:paraId="2EBFD7F6" w14:textId="22FE22A3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2097C">
        <w:rPr>
          <w:rFonts w:eastAsia="Times New Roman"/>
          <w:color w:val="000000"/>
          <w:szCs w:val="28"/>
        </w:rPr>
        <w:t>В</w:t>
      </w:r>
      <w:r w:rsidR="00ED6B25" w:rsidRPr="00ED6B25">
        <w:rPr>
          <w:rFonts w:eastAsia="Times New Roman"/>
          <w:color w:val="000000"/>
          <w:szCs w:val="28"/>
          <w:lang w:val="en-US"/>
        </w:rPr>
        <w:t>)</w:t>
      </w:r>
      <w:r w:rsidRPr="0062097C">
        <w:rPr>
          <w:rFonts w:eastAsia="Times New Roman"/>
          <w:color w:val="000000"/>
          <w:szCs w:val="28"/>
          <w:lang w:val="en-US"/>
        </w:rPr>
        <w:t xml:space="preserve"> Watch&amp;Talk</w:t>
      </w:r>
    </w:p>
    <w:p w14:paraId="10CCC2D9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</w:p>
    <w:p w14:paraId="1A5BC771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13. Выберите платформу, которая представляет собой онлайн-доску, предназначенную для совместной работы и централизации коммуникации.</w:t>
      </w:r>
    </w:p>
    <w:p w14:paraId="4DFEEDE7" w14:textId="782DB585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2097C">
        <w:rPr>
          <w:rFonts w:eastAsia="Times New Roman"/>
          <w:color w:val="000000"/>
          <w:szCs w:val="28"/>
        </w:rPr>
        <w:t>А</w:t>
      </w:r>
      <w:r w:rsidR="00ED6B25" w:rsidRPr="00ED6B25">
        <w:rPr>
          <w:rFonts w:eastAsia="Times New Roman"/>
          <w:color w:val="000000"/>
          <w:szCs w:val="28"/>
          <w:lang w:val="en-US"/>
        </w:rPr>
        <w:t>)</w:t>
      </w:r>
      <w:r w:rsidRPr="0062097C">
        <w:rPr>
          <w:rFonts w:eastAsia="Times New Roman"/>
          <w:color w:val="000000"/>
          <w:szCs w:val="28"/>
          <w:lang w:val="en-US"/>
        </w:rPr>
        <w:t xml:space="preserve"> Miro</w:t>
      </w:r>
    </w:p>
    <w:p w14:paraId="47F98511" w14:textId="083282BA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2097C">
        <w:rPr>
          <w:rFonts w:eastAsia="Times New Roman"/>
          <w:color w:val="000000"/>
          <w:szCs w:val="28"/>
        </w:rPr>
        <w:t>Б</w:t>
      </w:r>
      <w:r w:rsidR="00ED6B25" w:rsidRPr="00ED6B25">
        <w:rPr>
          <w:rFonts w:eastAsia="Times New Roman"/>
          <w:color w:val="000000"/>
          <w:szCs w:val="28"/>
          <w:lang w:val="en-US"/>
        </w:rPr>
        <w:t>)</w:t>
      </w:r>
      <w:r w:rsidRPr="0062097C">
        <w:rPr>
          <w:rFonts w:eastAsia="Times New Roman"/>
          <w:color w:val="000000"/>
          <w:szCs w:val="28"/>
          <w:lang w:val="en-US"/>
        </w:rPr>
        <w:t xml:space="preserve"> APIdoc</w:t>
      </w:r>
    </w:p>
    <w:p w14:paraId="4A72C853" w14:textId="4446C048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2097C">
        <w:rPr>
          <w:rFonts w:eastAsia="Times New Roman"/>
          <w:color w:val="000000"/>
          <w:szCs w:val="28"/>
        </w:rPr>
        <w:t>В</w:t>
      </w:r>
      <w:r w:rsidR="00ED6B25" w:rsidRPr="00ED6B25">
        <w:rPr>
          <w:rFonts w:eastAsia="Times New Roman"/>
          <w:color w:val="000000"/>
          <w:szCs w:val="28"/>
          <w:lang w:val="en-US"/>
        </w:rPr>
        <w:t>)</w:t>
      </w:r>
      <w:r w:rsidRPr="0062097C">
        <w:rPr>
          <w:rFonts w:eastAsia="Times New Roman"/>
          <w:color w:val="000000"/>
          <w:szCs w:val="28"/>
          <w:lang w:val="en-US"/>
        </w:rPr>
        <w:t xml:space="preserve"> Classroomscreen</w:t>
      </w:r>
    </w:p>
    <w:p w14:paraId="307BE841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</w:p>
    <w:p w14:paraId="1C89BFC3" w14:textId="0941B214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14.</w:t>
      </w:r>
      <w:r w:rsidR="00ED6B25">
        <w:rPr>
          <w:rFonts w:eastAsia="Times New Roman"/>
          <w:color w:val="000000"/>
          <w:szCs w:val="28"/>
        </w:rPr>
        <w:t xml:space="preserve"> </w:t>
      </w:r>
      <w:r w:rsidRPr="0062097C">
        <w:rPr>
          <w:rFonts w:eastAsia="Times New Roman"/>
          <w:color w:val="000000"/>
          <w:szCs w:val="28"/>
        </w:rPr>
        <w:t>Майндмэппинг – это…</w:t>
      </w:r>
    </w:p>
    <w:p w14:paraId="6B8E4D84" w14:textId="53CFAE4F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А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Техника, которая помогает визуализировать мысли и передавать их другим</w:t>
      </w:r>
    </w:p>
    <w:p w14:paraId="4D40AB33" w14:textId="2E8D1D38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Б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Образовательная инфографика, изображающая события или процессы</w:t>
      </w:r>
    </w:p>
    <w:p w14:paraId="44F4B33F" w14:textId="241FFDBD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В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Зарисовка географических карт по памяти с помощью обучающего онлайн-приложения</w:t>
      </w:r>
    </w:p>
    <w:p w14:paraId="7A8D4B0E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98549C1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15. Google Meet – это…</w:t>
      </w:r>
    </w:p>
    <w:p w14:paraId="296B39B8" w14:textId="107E6381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А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Онлайн-доска для совместной работы</w:t>
      </w:r>
    </w:p>
    <w:p w14:paraId="11922210" w14:textId="038881FD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Б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Сервис видеотелефонной связи</w:t>
      </w:r>
    </w:p>
    <w:p w14:paraId="2E31679A" w14:textId="398DB5CF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В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Образовательный чат-бот</w:t>
      </w:r>
    </w:p>
    <w:p w14:paraId="386043BB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132D08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16. Укажите приемы из перечисленных, которые позволяют организовать совместную деятельность на онлайн-уроке.</w:t>
      </w:r>
    </w:p>
    <w:p w14:paraId="5AB36C6A" w14:textId="396A23BB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А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Работа с Google Презентациями</w:t>
      </w:r>
    </w:p>
    <w:p w14:paraId="3052F68D" w14:textId="67C2A28B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Б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Прохождение онлайн-тестов</w:t>
      </w:r>
    </w:p>
    <w:p w14:paraId="79C9431B" w14:textId="1E2C3AEA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В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Составление опорного конспекта/кластера</w:t>
      </w:r>
    </w:p>
    <w:p w14:paraId="39205261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05188C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17. Укажите условие, которое является необходимым для использования Google Класса в учебном заведении.</w:t>
      </w:r>
    </w:p>
    <w:p w14:paraId="668B8D5F" w14:textId="0F435216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2097C">
        <w:rPr>
          <w:rFonts w:eastAsia="Times New Roman"/>
          <w:color w:val="000000"/>
          <w:szCs w:val="28"/>
        </w:rPr>
        <w:t>А</w:t>
      </w:r>
      <w:r w:rsidR="00ED6B25" w:rsidRPr="00ED6B25">
        <w:rPr>
          <w:rFonts w:eastAsia="Times New Roman"/>
          <w:color w:val="000000"/>
          <w:szCs w:val="28"/>
          <w:lang w:val="en-US"/>
        </w:rPr>
        <w:t>)</w:t>
      </w:r>
      <w:r w:rsidRPr="0062097C">
        <w:rPr>
          <w:rFonts w:eastAsia="Times New Roman"/>
          <w:color w:val="000000"/>
          <w:szCs w:val="28"/>
          <w:lang w:val="en-US"/>
        </w:rPr>
        <w:t xml:space="preserve"> </w:t>
      </w:r>
      <w:r w:rsidRPr="0062097C">
        <w:rPr>
          <w:rFonts w:eastAsia="Times New Roman"/>
          <w:color w:val="000000"/>
          <w:szCs w:val="28"/>
        </w:rPr>
        <w:t>Аккаунт</w:t>
      </w:r>
      <w:r w:rsidRPr="0062097C">
        <w:rPr>
          <w:rFonts w:eastAsia="Times New Roman"/>
          <w:color w:val="000000"/>
          <w:szCs w:val="28"/>
          <w:lang w:val="en-US"/>
        </w:rPr>
        <w:t xml:space="preserve"> Google</w:t>
      </w:r>
    </w:p>
    <w:p w14:paraId="12BB5F8A" w14:textId="2D7D4C5C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2097C">
        <w:rPr>
          <w:rFonts w:eastAsia="Times New Roman"/>
          <w:color w:val="000000"/>
          <w:szCs w:val="28"/>
        </w:rPr>
        <w:t>Б</w:t>
      </w:r>
      <w:r w:rsidR="00ED6B25" w:rsidRPr="00ED6B25">
        <w:rPr>
          <w:rFonts w:eastAsia="Times New Roman"/>
          <w:color w:val="000000"/>
          <w:szCs w:val="28"/>
          <w:lang w:val="en-US"/>
        </w:rPr>
        <w:t>)</w:t>
      </w:r>
      <w:r w:rsidRPr="0062097C">
        <w:rPr>
          <w:rFonts w:eastAsia="Times New Roman"/>
          <w:color w:val="000000"/>
          <w:szCs w:val="28"/>
          <w:lang w:val="en-US"/>
        </w:rPr>
        <w:t xml:space="preserve"> </w:t>
      </w:r>
      <w:r w:rsidRPr="0062097C">
        <w:rPr>
          <w:rFonts w:eastAsia="Times New Roman"/>
          <w:color w:val="000000"/>
          <w:szCs w:val="28"/>
        </w:rPr>
        <w:t>Аккаунт</w:t>
      </w:r>
      <w:r w:rsidRPr="0062097C">
        <w:rPr>
          <w:rFonts w:eastAsia="Times New Roman"/>
          <w:color w:val="000000"/>
          <w:szCs w:val="28"/>
          <w:lang w:val="en-US"/>
        </w:rPr>
        <w:t xml:space="preserve"> G Suite for Education</w:t>
      </w:r>
    </w:p>
    <w:p w14:paraId="394CE56F" w14:textId="10C27A1C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В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Все варианты верны</w:t>
      </w:r>
    </w:p>
    <w:p w14:paraId="560AA4EC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165C427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18. Основной вид поддержки преподавателю, который должен быть оказан при переходе на дистанционно обучение:</w:t>
      </w:r>
    </w:p>
    <w:p w14:paraId="682304E0" w14:textId="7FD7C615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А</w:t>
      </w:r>
      <w:r w:rsidR="00ED6B25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Методическая</w:t>
      </w:r>
    </w:p>
    <w:p w14:paraId="227EF731" w14:textId="6A0FB82B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Б</w:t>
      </w:r>
      <w:r w:rsidR="00681B68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Психологическая</w:t>
      </w:r>
    </w:p>
    <w:p w14:paraId="7BDDE944" w14:textId="51D57D65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В</w:t>
      </w:r>
      <w:r w:rsidR="00681B68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Техническая</w:t>
      </w:r>
    </w:p>
    <w:p w14:paraId="0B4AC713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EC3D0A2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lastRenderedPageBreak/>
        <w:t>19. Сервис для проведения видеотрансляций, который требует дополнительного программного обеспечения:</w:t>
      </w:r>
    </w:p>
    <w:p w14:paraId="4927C18D" w14:textId="2A14DAD3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А</w:t>
      </w:r>
      <w:r w:rsidR="00681B68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Скайп</w:t>
      </w:r>
    </w:p>
    <w:p w14:paraId="15390AE1" w14:textId="00007EF5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Б</w:t>
      </w:r>
      <w:r w:rsidR="00681B68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Ютуб</w:t>
      </w:r>
    </w:p>
    <w:p w14:paraId="4863063F" w14:textId="0D94A01A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В</w:t>
      </w:r>
      <w:r w:rsidR="00681B68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Инстаграм</w:t>
      </w:r>
    </w:p>
    <w:p w14:paraId="19F374AF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D0103A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20. Универсальная платформа, которая позволяет использовать все свои инструменты для работы:</w:t>
      </w:r>
    </w:p>
    <w:p w14:paraId="680B52D1" w14:textId="6F79854D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А</w:t>
      </w:r>
      <w:r w:rsidR="00681B68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Яндекс</w:t>
      </w:r>
    </w:p>
    <w:p w14:paraId="1574FC49" w14:textId="14A6E51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Б</w:t>
      </w:r>
      <w:r w:rsidR="00681B68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Google</w:t>
      </w:r>
    </w:p>
    <w:p w14:paraId="43FF46A0" w14:textId="7C4BAF33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В</w:t>
      </w:r>
      <w:r w:rsidR="00681B68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Discord</w:t>
      </w:r>
    </w:p>
    <w:p w14:paraId="33453441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F26A13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21. Укажите возможность использовать сервис Пликерс для проверки знаний при дистанционном взаимодействии.</w:t>
      </w:r>
    </w:p>
    <w:p w14:paraId="6EDC00D0" w14:textId="07221989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А</w:t>
      </w:r>
      <w:r w:rsidR="00681B68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да</w:t>
      </w:r>
    </w:p>
    <w:p w14:paraId="09182853" w14:textId="7774EB89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Б</w:t>
      </w:r>
      <w:r w:rsidR="00681B68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по желанию</w:t>
      </w:r>
    </w:p>
    <w:p w14:paraId="7ECFA16F" w14:textId="2D5959AF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В</w:t>
      </w:r>
      <w:r w:rsidR="00681B68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нет</w:t>
      </w:r>
    </w:p>
    <w:p w14:paraId="7E7122BF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54EEA4D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22. Укажите необходимость учителю доски или флипчарта при дистанционном взаимодействии.</w:t>
      </w:r>
    </w:p>
    <w:p w14:paraId="4F7F81FC" w14:textId="6C640A00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А</w:t>
      </w:r>
      <w:r w:rsidR="00681B68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да</w:t>
      </w:r>
    </w:p>
    <w:p w14:paraId="69AA7D9B" w14:textId="18F79AA3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Б</w:t>
      </w:r>
      <w:r w:rsidR="00681B68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нет</w:t>
      </w:r>
    </w:p>
    <w:p w14:paraId="4CA19413" w14:textId="335A3C62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В</w:t>
      </w:r>
      <w:r w:rsidR="00681B68">
        <w:rPr>
          <w:rFonts w:eastAsia="Times New Roman"/>
          <w:color w:val="000000"/>
          <w:szCs w:val="28"/>
        </w:rPr>
        <w:t>)</w:t>
      </w:r>
      <w:r w:rsidRPr="0062097C">
        <w:rPr>
          <w:rFonts w:eastAsia="Times New Roman"/>
          <w:color w:val="000000"/>
          <w:szCs w:val="28"/>
        </w:rPr>
        <w:t xml:space="preserve"> при необходимости</w:t>
      </w:r>
    </w:p>
    <w:p w14:paraId="6DBA84E6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897041" w14:textId="753A4F24" w:rsidR="0062097C" w:rsidRPr="00681B68" w:rsidRDefault="00681B68" w:rsidP="00681B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681B68">
        <w:rPr>
          <w:rFonts w:eastAsia="Times New Roman"/>
          <w:b/>
          <w:color w:val="000000"/>
          <w:szCs w:val="28"/>
        </w:rPr>
        <w:t>Сложные</w:t>
      </w:r>
      <w:r w:rsidR="0062097C" w:rsidRPr="00681B68">
        <w:rPr>
          <w:rFonts w:eastAsia="Times New Roman"/>
          <w:b/>
          <w:color w:val="000000"/>
          <w:szCs w:val="28"/>
        </w:rPr>
        <w:t xml:space="preserve"> (3 уровень)</w:t>
      </w:r>
    </w:p>
    <w:p w14:paraId="5EA43B76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D8A1381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23. Информационно-коммуникационная технология это –</w:t>
      </w:r>
    </w:p>
    <w:p w14:paraId="151B1C73" w14:textId="7F792AD2" w:rsidR="0062097C" w:rsidRPr="0062097C" w:rsidRDefault="0023686D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А)</w:t>
      </w:r>
      <w:r w:rsidR="0062097C" w:rsidRPr="0062097C">
        <w:rPr>
          <w:rFonts w:eastAsia="Times New Roman"/>
          <w:color w:val="000000"/>
          <w:szCs w:val="28"/>
        </w:rPr>
        <w:t xml:space="preserve"> Использование компьютера на уроке</w:t>
      </w:r>
    </w:p>
    <w:p w14:paraId="4C1F206C" w14:textId="559D20A7" w:rsidR="0062097C" w:rsidRPr="0062097C" w:rsidRDefault="0023686D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Б)</w:t>
      </w:r>
      <w:r w:rsidR="0062097C" w:rsidRPr="0062097C">
        <w:rPr>
          <w:rFonts w:eastAsia="Times New Roman"/>
          <w:color w:val="000000"/>
          <w:szCs w:val="28"/>
        </w:rPr>
        <w:t xml:space="preserve"> Поиск и обработка информации с помощью компьютера</w:t>
      </w:r>
    </w:p>
    <w:p w14:paraId="612BB55C" w14:textId="23284C02" w:rsidR="0062097C" w:rsidRPr="0062097C" w:rsidRDefault="0023686D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В)</w:t>
      </w:r>
      <w:r w:rsidR="0062097C" w:rsidRPr="0062097C">
        <w:rPr>
          <w:rFonts w:eastAsia="Times New Roman"/>
          <w:color w:val="000000"/>
          <w:szCs w:val="28"/>
        </w:rPr>
        <w:t xml:space="preserve"> Педагогическая технология, использующая специальные способы, программные и технические средства для работы с информацией</w:t>
      </w:r>
    </w:p>
    <w:p w14:paraId="64D97A5D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3829DD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 xml:space="preserve">24. ЦОРы – предоставляют возможность для учителя </w:t>
      </w:r>
    </w:p>
    <w:p w14:paraId="33AAC23A" w14:textId="709F240A" w:rsidR="0062097C" w:rsidRPr="0062097C" w:rsidRDefault="0023686D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А)</w:t>
      </w:r>
      <w:r w:rsidR="0062097C" w:rsidRPr="0062097C">
        <w:rPr>
          <w:rFonts w:eastAsia="Times New Roman"/>
          <w:color w:val="000000"/>
          <w:szCs w:val="28"/>
        </w:rPr>
        <w:t xml:space="preserve"> Осуществлять отбор необходимых ресурсов в соответствии с дидактическими целями, свойствами данного CD-продукта</w:t>
      </w:r>
    </w:p>
    <w:p w14:paraId="38E9F4BA" w14:textId="2CD8195D" w:rsidR="0062097C" w:rsidRPr="0062097C" w:rsidRDefault="0023686D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Б)</w:t>
      </w:r>
      <w:r w:rsidR="0062097C" w:rsidRPr="0062097C">
        <w:rPr>
          <w:rFonts w:eastAsia="Times New Roman"/>
          <w:color w:val="000000"/>
          <w:szCs w:val="28"/>
        </w:rPr>
        <w:t xml:space="preserve"> Использовать ЦОР как наглядность</w:t>
      </w:r>
    </w:p>
    <w:p w14:paraId="025E4C41" w14:textId="518389BB" w:rsidR="0062097C" w:rsidRPr="0062097C" w:rsidRDefault="0023686D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В)</w:t>
      </w:r>
      <w:r w:rsidR="0062097C" w:rsidRPr="0062097C">
        <w:rPr>
          <w:rFonts w:eastAsia="Times New Roman"/>
          <w:color w:val="000000"/>
          <w:szCs w:val="28"/>
        </w:rPr>
        <w:t xml:space="preserve"> Не тратить время на подготовку уроков и написание конспектов</w:t>
      </w:r>
    </w:p>
    <w:p w14:paraId="76A0146E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63CB05A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25. Отличие ЦОР от традиционного «бумажного» учебника</w:t>
      </w:r>
    </w:p>
    <w:p w14:paraId="11466F4C" w14:textId="599BFEC3" w:rsidR="0062097C" w:rsidRPr="0062097C" w:rsidRDefault="0023686D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А)</w:t>
      </w:r>
      <w:r w:rsidR="0062097C" w:rsidRPr="0062097C">
        <w:rPr>
          <w:rFonts w:eastAsia="Times New Roman"/>
          <w:color w:val="000000"/>
          <w:szCs w:val="28"/>
        </w:rPr>
        <w:t xml:space="preserve"> Наличие большого количества иллюстраций</w:t>
      </w:r>
    </w:p>
    <w:p w14:paraId="56288129" w14:textId="26814155" w:rsidR="0062097C" w:rsidRPr="0062097C" w:rsidRDefault="0023686D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Б)</w:t>
      </w:r>
      <w:r w:rsidR="0062097C" w:rsidRPr="0062097C">
        <w:rPr>
          <w:rFonts w:eastAsia="Times New Roman"/>
          <w:color w:val="000000"/>
          <w:szCs w:val="28"/>
        </w:rPr>
        <w:t xml:space="preserve"> Интерактивность обучения, стимулирующая активную деятельность обучаемого и мотивацию обучения</w:t>
      </w:r>
    </w:p>
    <w:p w14:paraId="6AEFF7D4" w14:textId="244A24D4" w:rsidR="0062097C" w:rsidRPr="0062097C" w:rsidRDefault="0023686D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lastRenderedPageBreak/>
        <w:t>В)</w:t>
      </w:r>
      <w:r w:rsidR="0062097C" w:rsidRPr="0062097C">
        <w:rPr>
          <w:rFonts w:eastAsia="Times New Roman"/>
          <w:color w:val="000000"/>
          <w:szCs w:val="28"/>
        </w:rPr>
        <w:t xml:space="preserve"> Обеспечение целостности и непрерывности дидактического цикла обучения</w:t>
      </w:r>
    </w:p>
    <w:p w14:paraId="07CAFC90" w14:textId="0F7C5C58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EAE5CC" w14:textId="77777777" w:rsidR="0023686D" w:rsidRPr="00D22982" w:rsidRDefault="0023686D" w:rsidP="0023686D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left" w:pos="708"/>
        </w:tabs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D22982">
        <w:rPr>
          <w:rFonts w:eastAsia="Times New Roman"/>
          <w:b/>
          <w:color w:val="000000"/>
          <w:szCs w:val="28"/>
        </w:rPr>
        <w:t>Задания на установление соответствия</w:t>
      </w:r>
    </w:p>
    <w:p w14:paraId="29A8C42C" w14:textId="3F3D16E1" w:rsidR="0062097C" w:rsidRPr="0062097C" w:rsidRDefault="00042F2A" w:rsidP="002368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i/>
          <w:color w:val="000000"/>
          <w:szCs w:val="28"/>
        </w:rPr>
        <w:t>Установите соответствие между пунктами.</w:t>
      </w:r>
    </w:p>
    <w:p w14:paraId="4A7A8EE5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AC8C8E6" w14:textId="1E754225" w:rsidR="0062097C" w:rsidRPr="0023686D" w:rsidRDefault="0023686D" w:rsidP="002368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23686D">
        <w:rPr>
          <w:rFonts w:eastAsia="Times New Roman"/>
          <w:b/>
          <w:color w:val="000000"/>
          <w:szCs w:val="28"/>
        </w:rPr>
        <w:t xml:space="preserve">Простые </w:t>
      </w:r>
      <w:r w:rsidR="0062097C" w:rsidRPr="0023686D">
        <w:rPr>
          <w:rFonts w:eastAsia="Times New Roman"/>
          <w:b/>
          <w:color w:val="000000"/>
          <w:szCs w:val="28"/>
        </w:rPr>
        <w:t>(1 уровень)</w:t>
      </w:r>
    </w:p>
    <w:p w14:paraId="63CFF3FF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D072AD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26. Установите соответствие:</w:t>
      </w:r>
    </w:p>
    <w:p w14:paraId="200087E4" w14:textId="7413BD68" w:rsidR="0023686D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1. Преимущества веб-сервисов перед традиционными</w:t>
      </w:r>
      <w:r w:rsidR="0023686D">
        <w:rPr>
          <w:rFonts w:eastAsia="Times New Roman"/>
          <w:color w:val="000000"/>
          <w:szCs w:val="28"/>
        </w:rPr>
        <w:t xml:space="preserve"> клиент-серверными приложениями</w:t>
      </w:r>
    </w:p>
    <w:p w14:paraId="34563B03" w14:textId="0B48A62C" w:rsidR="0023686D" w:rsidRDefault="0023686D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2. Технологии для разработки веб-сервисов</w:t>
      </w:r>
    </w:p>
    <w:p w14:paraId="7D1BA5AC" w14:textId="77777777" w:rsidR="0023686D" w:rsidRDefault="0023686D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CC260C" w14:textId="0FF408C1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А. Не требуется установка специального клиентского ПО</w:t>
      </w:r>
    </w:p>
    <w:p w14:paraId="6F18E2FD" w14:textId="4A451C81" w:rsidR="0023686D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Б. REST и SOAP</w:t>
      </w:r>
    </w:p>
    <w:p w14:paraId="4459FA96" w14:textId="36978D6A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В. Спецификация, описывающая, как взаимодействовать с веб-сервисом</w:t>
      </w:r>
    </w:p>
    <w:p w14:paraId="4AEF323F" w14:textId="2EEF7B20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0D2B39" w14:textId="0162118A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27. Установите соответствие:</w:t>
      </w:r>
    </w:p>
    <w:p w14:paraId="110490D7" w14:textId="7E2D19BB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1. Так можно вызвать метод веб-сервиса</w:t>
      </w:r>
      <w:r w:rsidRPr="0062097C">
        <w:rPr>
          <w:rFonts w:eastAsia="Times New Roman"/>
          <w:color w:val="000000"/>
          <w:szCs w:val="28"/>
        </w:rPr>
        <w:tab/>
      </w:r>
    </w:p>
    <w:p w14:paraId="77354BB0" w14:textId="5E71C936" w:rsid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2.</w:t>
      </w:r>
      <w:r w:rsidR="0023686D">
        <w:rPr>
          <w:rFonts w:eastAsia="Times New Roman"/>
          <w:color w:val="000000"/>
          <w:szCs w:val="28"/>
        </w:rPr>
        <w:t xml:space="preserve"> </w:t>
      </w:r>
      <w:r w:rsidRPr="0062097C">
        <w:rPr>
          <w:rFonts w:eastAsia="Times New Roman"/>
          <w:color w:val="000000"/>
          <w:szCs w:val="28"/>
        </w:rPr>
        <w:t>XML</w:t>
      </w:r>
    </w:p>
    <w:p w14:paraId="521DAA44" w14:textId="746C29D4" w:rsidR="0023686D" w:rsidRDefault="0023686D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C5305F" w14:textId="24225493" w:rsidR="0023686D" w:rsidRPr="0062097C" w:rsidRDefault="0023686D" w:rsidP="002368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А) </w:t>
      </w:r>
      <w:r w:rsidRPr="0062097C">
        <w:rPr>
          <w:rFonts w:eastAsia="Times New Roman"/>
          <w:color w:val="000000"/>
          <w:szCs w:val="28"/>
        </w:rPr>
        <w:t>Различные типы данных (строки, числа, даты и т.д.)</w:t>
      </w:r>
    </w:p>
    <w:p w14:paraId="52A598FF" w14:textId="33166960" w:rsidR="0062097C" w:rsidRPr="0062097C" w:rsidRDefault="0023686D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Б) </w:t>
      </w:r>
      <w:r w:rsidR="0062097C" w:rsidRPr="0062097C">
        <w:rPr>
          <w:rFonts w:eastAsia="Times New Roman"/>
          <w:color w:val="000000"/>
          <w:szCs w:val="28"/>
        </w:rPr>
        <w:t>Язык разметки для описания структуры данных</w:t>
      </w:r>
    </w:p>
    <w:p w14:paraId="03B493B2" w14:textId="0B655257" w:rsidR="0062097C" w:rsidRPr="0062097C" w:rsidRDefault="0023686D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В) </w:t>
      </w:r>
      <w:r w:rsidR="0062097C" w:rsidRPr="0062097C">
        <w:rPr>
          <w:rFonts w:eastAsia="Times New Roman"/>
          <w:color w:val="000000"/>
          <w:szCs w:val="28"/>
        </w:rPr>
        <w:t xml:space="preserve">Через URL-адрес </w:t>
      </w:r>
    </w:p>
    <w:p w14:paraId="4192B575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4482046" w14:textId="57CB9885" w:rsidR="0062097C" w:rsidRPr="0023686D" w:rsidRDefault="0062097C" w:rsidP="002368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23686D">
        <w:rPr>
          <w:rFonts w:eastAsia="Times New Roman"/>
          <w:b/>
          <w:color w:val="000000"/>
          <w:szCs w:val="28"/>
        </w:rPr>
        <w:t>Средне-</w:t>
      </w:r>
      <w:r w:rsidR="0023686D" w:rsidRPr="0023686D">
        <w:rPr>
          <w:rFonts w:eastAsia="Times New Roman"/>
          <w:b/>
          <w:color w:val="000000"/>
          <w:szCs w:val="28"/>
        </w:rPr>
        <w:t>сложные (</w:t>
      </w:r>
      <w:r w:rsidRPr="0023686D">
        <w:rPr>
          <w:rFonts w:eastAsia="Times New Roman"/>
          <w:b/>
          <w:color w:val="000000"/>
          <w:szCs w:val="28"/>
        </w:rPr>
        <w:t>2 уровень)</w:t>
      </w:r>
    </w:p>
    <w:p w14:paraId="11F14F74" w14:textId="340F2E90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181D401" w14:textId="32597AEE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28</w:t>
      </w:r>
      <w:r w:rsidR="0023686D">
        <w:rPr>
          <w:rFonts w:eastAsia="Times New Roman"/>
          <w:color w:val="000000"/>
          <w:szCs w:val="28"/>
        </w:rPr>
        <w:t>.</w:t>
      </w:r>
      <w:r w:rsidRPr="0062097C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03889677" w14:textId="5299835A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1.</w:t>
      </w:r>
      <w:r w:rsidR="0023686D">
        <w:rPr>
          <w:rFonts w:eastAsia="Times New Roman"/>
          <w:color w:val="000000"/>
          <w:szCs w:val="28"/>
        </w:rPr>
        <w:t xml:space="preserve"> Язык разметки гипертекста </w:t>
      </w:r>
    </w:p>
    <w:p w14:paraId="09552E2A" w14:textId="39A8FF38" w:rsidR="0023686D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2.</w:t>
      </w:r>
      <w:r w:rsidR="0023686D">
        <w:rPr>
          <w:rFonts w:eastAsia="Times New Roman"/>
          <w:color w:val="000000"/>
          <w:szCs w:val="28"/>
        </w:rPr>
        <w:t xml:space="preserve"> </w:t>
      </w:r>
      <w:r w:rsidRPr="0062097C">
        <w:rPr>
          <w:rFonts w:eastAsia="Times New Roman"/>
          <w:color w:val="000000"/>
          <w:szCs w:val="28"/>
        </w:rPr>
        <w:t>Каскадные таблицы стилей</w:t>
      </w:r>
    </w:p>
    <w:p w14:paraId="70418EEB" w14:textId="76FB1CF2" w:rsidR="0023686D" w:rsidRPr="00C726C6" w:rsidRDefault="0023686D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>
        <w:rPr>
          <w:rFonts w:eastAsia="Times New Roman"/>
          <w:color w:val="000000"/>
          <w:szCs w:val="28"/>
        </w:rPr>
        <w:t>А</w:t>
      </w:r>
      <w:r w:rsidRPr="00C726C6">
        <w:rPr>
          <w:rFonts w:eastAsia="Times New Roman"/>
          <w:color w:val="000000"/>
          <w:szCs w:val="28"/>
          <w:lang w:val="en-US"/>
        </w:rPr>
        <w:t xml:space="preserve">. CSS </w:t>
      </w:r>
    </w:p>
    <w:p w14:paraId="01CD5D90" w14:textId="0C4454B0" w:rsidR="0062097C" w:rsidRPr="00C726C6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2097C">
        <w:rPr>
          <w:rFonts w:eastAsia="Times New Roman"/>
          <w:color w:val="000000"/>
          <w:szCs w:val="28"/>
        </w:rPr>
        <w:t>Б</w:t>
      </w:r>
      <w:r w:rsidRPr="00C726C6">
        <w:rPr>
          <w:rFonts w:eastAsia="Times New Roman"/>
          <w:color w:val="000000"/>
          <w:szCs w:val="28"/>
          <w:lang w:val="en-US"/>
        </w:rPr>
        <w:t>.</w:t>
      </w:r>
      <w:r w:rsidR="0023686D" w:rsidRPr="00C726C6">
        <w:rPr>
          <w:rFonts w:eastAsia="Times New Roman"/>
          <w:color w:val="000000"/>
          <w:szCs w:val="28"/>
          <w:lang w:val="en-US"/>
        </w:rPr>
        <w:t xml:space="preserve"> </w:t>
      </w:r>
      <w:r w:rsidRPr="00C726C6">
        <w:rPr>
          <w:rFonts w:eastAsia="Times New Roman"/>
          <w:color w:val="000000"/>
          <w:szCs w:val="28"/>
          <w:lang w:val="en-US"/>
        </w:rPr>
        <w:t>HTML</w:t>
      </w:r>
    </w:p>
    <w:p w14:paraId="7829C5E4" w14:textId="647FE157" w:rsidR="0062097C" w:rsidRPr="00C726C6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2097C">
        <w:rPr>
          <w:rFonts w:eastAsia="Times New Roman"/>
          <w:color w:val="000000"/>
          <w:szCs w:val="28"/>
        </w:rPr>
        <w:t>В</w:t>
      </w:r>
      <w:r w:rsidRPr="00C726C6">
        <w:rPr>
          <w:rFonts w:eastAsia="Times New Roman"/>
          <w:color w:val="000000"/>
          <w:szCs w:val="28"/>
          <w:lang w:val="en-US"/>
        </w:rPr>
        <w:t>.</w:t>
      </w:r>
      <w:r w:rsidR="0023686D" w:rsidRPr="00C726C6">
        <w:rPr>
          <w:rFonts w:eastAsia="Times New Roman"/>
          <w:color w:val="000000"/>
          <w:szCs w:val="28"/>
          <w:lang w:val="en-US"/>
        </w:rPr>
        <w:t xml:space="preserve"> </w:t>
      </w:r>
      <w:r w:rsidRPr="00C726C6">
        <w:rPr>
          <w:rFonts w:eastAsia="Times New Roman"/>
          <w:color w:val="000000"/>
          <w:szCs w:val="28"/>
          <w:lang w:val="en-US"/>
        </w:rPr>
        <w:t>JavaScript</w:t>
      </w:r>
    </w:p>
    <w:p w14:paraId="0620AA2F" w14:textId="6890AC32" w:rsidR="0062097C" w:rsidRPr="00C726C6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C726C6">
        <w:rPr>
          <w:rFonts w:eastAsia="Times New Roman"/>
          <w:color w:val="000000"/>
          <w:szCs w:val="28"/>
          <w:lang w:val="en-US"/>
        </w:rPr>
        <w:tab/>
      </w:r>
    </w:p>
    <w:p w14:paraId="24A35C23" w14:textId="3061A819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29</w:t>
      </w:r>
      <w:r w:rsidR="0023686D">
        <w:rPr>
          <w:rFonts w:eastAsia="Times New Roman"/>
          <w:color w:val="000000"/>
          <w:szCs w:val="28"/>
        </w:rPr>
        <w:t>.</w:t>
      </w:r>
      <w:r w:rsidRPr="0062097C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2A126157" w14:textId="1EB61701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1.</w:t>
      </w:r>
      <w:r w:rsidR="0023686D">
        <w:rPr>
          <w:rFonts w:eastAsia="Times New Roman"/>
          <w:color w:val="000000"/>
          <w:szCs w:val="28"/>
        </w:rPr>
        <w:t xml:space="preserve"> </w:t>
      </w:r>
      <w:r w:rsidRPr="0062097C">
        <w:rPr>
          <w:rFonts w:eastAsia="Times New Roman"/>
          <w:color w:val="000000"/>
          <w:szCs w:val="28"/>
        </w:rPr>
        <w:t>По сравнению с локальными приложениями Web-приложения имеют следующие особенности</w:t>
      </w:r>
      <w:r w:rsidRPr="0062097C">
        <w:rPr>
          <w:rFonts w:eastAsia="Times New Roman"/>
          <w:color w:val="000000"/>
          <w:szCs w:val="28"/>
        </w:rPr>
        <w:tab/>
      </w:r>
    </w:p>
    <w:p w14:paraId="1E2D0A0B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2. Тэги библиотеки SJTL, включающие функции интернационализации и локализации, а также средства форматирования дат и чисел:</w:t>
      </w:r>
    </w:p>
    <w:p w14:paraId="12A1C193" w14:textId="77777777" w:rsidR="0023686D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ab/>
      </w:r>
    </w:p>
    <w:p w14:paraId="57825475" w14:textId="602CE4BD" w:rsidR="0023686D" w:rsidRDefault="0023686D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А</w:t>
      </w:r>
      <w:r>
        <w:rPr>
          <w:rFonts w:eastAsia="Times New Roman"/>
          <w:color w:val="000000"/>
          <w:szCs w:val="28"/>
        </w:rPr>
        <w:t>. простота доступа к приложению</w:t>
      </w:r>
    </w:p>
    <w:p w14:paraId="6A3C4133" w14:textId="7E488A89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Б. XML-тэги</w:t>
      </w:r>
    </w:p>
    <w:p w14:paraId="249E1E84" w14:textId="0760EAE3" w:rsid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В. компоненты работы с Web</w:t>
      </w:r>
    </w:p>
    <w:p w14:paraId="61057163" w14:textId="41EE5DCB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3A45CF5" w14:textId="2C78040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30. Установите соответствие:</w:t>
      </w:r>
    </w:p>
    <w:p w14:paraId="238ECDF1" w14:textId="63727B1A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1</w:t>
      </w:r>
      <w:r w:rsidR="0023686D">
        <w:rPr>
          <w:rFonts w:eastAsia="Times New Roman"/>
          <w:color w:val="000000"/>
          <w:szCs w:val="28"/>
        </w:rPr>
        <w:t xml:space="preserve">. </w:t>
      </w:r>
      <w:r w:rsidRPr="0062097C">
        <w:rPr>
          <w:rFonts w:eastAsia="Times New Roman"/>
          <w:color w:val="000000"/>
          <w:szCs w:val="28"/>
        </w:rPr>
        <w:t>Модуль браузера, обеспечивающий взаимодействие п</w:t>
      </w:r>
      <w:r w:rsidR="0023686D">
        <w:rPr>
          <w:rFonts w:eastAsia="Times New Roman"/>
          <w:color w:val="000000"/>
          <w:szCs w:val="28"/>
        </w:rPr>
        <w:t>ользователей с Web-приложениями</w:t>
      </w:r>
    </w:p>
    <w:p w14:paraId="4DE23855" w14:textId="77777777" w:rsidR="0023686D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2. Модуль браузера, выполняющий грамматический разбор и декодирование</w:t>
      </w:r>
      <w:r w:rsidR="0023686D">
        <w:rPr>
          <w:rFonts w:eastAsia="Times New Roman"/>
          <w:color w:val="000000"/>
          <w:szCs w:val="28"/>
        </w:rPr>
        <w:t xml:space="preserve"> полученного содержания</w:t>
      </w:r>
    </w:p>
    <w:p w14:paraId="23CE28E7" w14:textId="04D4AF0C" w:rsidR="0023686D" w:rsidRDefault="0023686D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E4C1561" w14:textId="1B97756E" w:rsidR="0023686D" w:rsidRDefault="0023686D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А. моду</w:t>
      </w:r>
      <w:r>
        <w:rPr>
          <w:rFonts w:eastAsia="Times New Roman"/>
          <w:color w:val="000000"/>
          <w:szCs w:val="28"/>
        </w:rPr>
        <w:t>ль пользовательского интерфейса</w:t>
      </w:r>
    </w:p>
    <w:p w14:paraId="387F4D19" w14:textId="265EF448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Б. HTML-страницы</w:t>
      </w:r>
    </w:p>
    <w:p w14:paraId="32ECCCE3" w14:textId="7E4DE2B4" w:rsid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В. модуль интерпретации контента</w:t>
      </w:r>
    </w:p>
    <w:p w14:paraId="417CFE0D" w14:textId="1FC0D4D2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5B358A6" w14:textId="3F1E5A0A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31. Установите соответствие:</w:t>
      </w:r>
    </w:p>
    <w:p w14:paraId="5C5CB956" w14:textId="1F031941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1. Динамический контент, поддерживаемый Web-серверами</w:t>
      </w:r>
      <w:r w:rsidRPr="0062097C">
        <w:rPr>
          <w:rFonts w:eastAsia="Times New Roman"/>
          <w:color w:val="000000"/>
          <w:szCs w:val="28"/>
        </w:rPr>
        <w:tab/>
      </w:r>
    </w:p>
    <w:p w14:paraId="6967FAF2" w14:textId="26664325" w:rsidR="0023686D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2.</w:t>
      </w:r>
      <w:r w:rsidR="0023686D">
        <w:rPr>
          <w:rFonts w:eastAsia="Times New Roman"/>
          <w:color w:val="000000"/>
          <w:szCs w:val="28"/>
        </w:rPr>
        <w:t xml:space="preserve"> </w:t>
      </w:r>
      <w:r w:rsidRPr="0062097C">
        <w:rPr>
          <w:rFonts w:eastAsia="Times New Roman"/>
          <w:color w:val="000000"/>
          <w:szCs w:val="28"/>
        </w:rPr>
        <w:t>Модуль браузера, отвечающий за сохранение присланной в куки информации</w:t>
      </w:r>
      <w:r w:rsidR="0023686D">
        <w:rPr>
          <w:rFonts w:eastAsia="Times New Roman"/>
          <w:color w:val="000000"/>
          <w:szCs w:val="28"/>
        </w:rPr>
        <w:t xml:space="preserve"> и включение её</w:t>
      </w:r>
      <w:r w:rsidRPr="0062097C">
        <w:rPr>
          <w:rFonts w:eastAsia="Times New Roman"/>
          <w:color w:val="000000"/>
          <w:szCs w:val="28"/>
        </w:rPr>
        <w:t xml:space="preserve"> во вновь формируемые запросы</w:t>
      </w:r>
    </w:p>
    <w:p w14:paraId="6AC26B27" w14:textId="77777777" w:rsidR="0023686D" w:rsidRDefault="0023686D" w:rsidP="002368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D9B75C2" w14:textId="77BEC95A" w:rsidR="0023686D" w:rsidRDefault="0023686D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А.XML-документы</w:t>
      </w:r>
    </w:p>
    <w:p w14:paraId="6C3EFAB2" w14:textId="65A9412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Б.</w:t>
      </w:r>
      <w:r w:rsidR="0023686D">
        <w:rPr>
          <w:rFonts w:eastAsia="Times New Roman"/>
          <w:color w:val="000000"/>
          <w:szCs w:val="28"/>
        </w:rPr>
        <w:t xml:space="preserve"> </w:t>
      </w:r>
      <w:r w:rsidRPr="0062097C">
        <w:rPr>
          <w:rFonts w:eastAsia="Times New Roman"/>
          <w:color w:val="000000"/>
          <w:szCs w:val="28"/>
        </w:rPr>
        <w:t>модуль поддержки состояния</w:t>
      </w:r>
    </w:p>
    <w:p w14:paraId="4724726E" w14:textId="4635ED99" w:rsid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В.</w:t>
      </w:r>
      <w:r w:rsidR="0023686D">
        <w:rPr>
          <w:rFonts w:eastAsia="Times New Roman"/>
          <w:color w:val="000000"/>
          <w:szCs w:val="28"/>
        </w:rPr>
        <w:t xml:space="preserve"> </w:t>
      </w:r>
      <w:r w:rsidRPr="0062097C">
        <w:rPr>
          <w:rFonts w:eastAsia="Times New Roman"/>
          <w:color w:val="000000"/>
          <w:szCs w:val="28"/>
        </w:rPr>
        <w:t>модуль формирования HTTP запросов</w:t>
      </w:r>
    </w:p>
    <w:p w14:paraId="5C46B1DD" w14:textId="7A9B971B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C58E2C" w14:textId="04F6C569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32. Установите соответствие:</w:t>
      </w:r>
    </w:p>
    <w:p w14:paraId="35EBDCE4" w14:textId="053DBA69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Технологии разработки Web-приложений на основе специальных web-страниц (Web-форм):</w:t>
      </w:r>
      <w:r w:rsidRPr="0062097C">
        <w:rPr>
          <w:rFonts w:eastAsia="Times New Roman"/>
          <w:color w:val="000000"/>
          <w:szCs w:val="28"/>
        </w:rPr>
        <w:tab/>
      </w:r>
    </w:p>
    <w:p w14:paraId="64BAC0CC" w14:textId="77777777" w:rsidR="0023686D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Процедура определения целевого Web-сайта для поступившего запроса, если Web-сервер предоставляет доступ к нескольким Web-сайт</w:t>
      </w:r>
      <w:r w:rsidR="0023686D">
        <w:rPr>
          <w:rFonts w:eastAsia="Times New Roman"/>
          <w:color w:val="000000"/>
          <w:szCs w:val="28"/>
        </w:rPr>
        <w:t>ам с разными доменными адресами</w:t>
      </w:r>
    </w:p>
    <w:p w14:paraId="562EC82B" w14:textId="77777777" w:rsidR="0023686D" w:rsidRDefault="0023686D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C8C1F4" w14:textId="74EB4741" w:rsidR="0023686D" w:rsidRPr="0062097C" w:rsidRDefault="0023686D" w:rsidP="002368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А.</w:t>
      </w:r>
      <w:r>
        <w:rPr>
          <w:rFonts w:eastAsia="Times New Roman"/>
          <w:color w:val="000000"/>
          <w:szCs w:val="28"/>
        </w:rPr>
        <w:t xml:space="preserve"> </w:t>
      </w:r>
      <w:r w:rsidRPr="0062097C">
        <w:rPr>
          <w:rFonts w:eastAsia="Times New Roman"/>
          <w:color w:val="000000"/>
          <w:szCs w:val="28"/>
        </w:rPr>
        <w:t>Модель (Model)</w:t>
      </w:r>
    </w:p>
    <w:p w14:paraId="3485E56E" w14:textId="6C1C32FA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Б.</w:t>
      </w:r>
      <w:r w:rsidR="0023686D">
        <w:rPr>
          <w:rFonts w:eastAsia="Times New Roman"/>
          <w:color w:val="000000"/>
          <w:szCs w:val="28"/>
        </w:rPr>
        <w:t xml:space="preserve"> </w:t>
      </w:r>
      <w:r w:rsidRPr="0062097C">
        <w:rPr>
          <w:rFonts w:eastAsia="Times New Roman"/>
          <w:color w:val="000000"/>
          <w:szCs w:val="28"/>
        </w:rPr>
        <w:t>виртуальный хостинг</w:t>
      </w:r>
    </w:p>
    <w:p w14:paraId="0FBF80A9" w14:textId="3A132E63" w:rsidR="0062097C" w:rsidRPr="00C726C6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62097C">
        <w:rPr>
          <w:rFonts w:eastAsia="Times New Roman"/>
          <w:color w:val="000000"/>
          <w:szCs w:val="28"/>
        </w:rPr>
        <w:t>В</w:t>
      </w:r>
      <w:r w:rsidRPr="00C726C6">
        <w:rPr>
          <w:rFonts w:eastAsia="Times New Roman"/>
          <w:color w:val="000000"/>
          <w:szCs w:val="28"/>
          <w:lang w:val="en-US"/>
        </w:rPr>
        <w:t>.</w:t>
      </w:r>
      <w:r w:rsidR="0023686D" w:rsidRPr="00C726C6">
        <w:rPr>
          <w:rFonts w:eastAsia="Times New Roman"/>
          <w:color w:val="000000"/>
          <w:szCs w:val="28"/>
          <w:lang w:val="en-US"/>
        </w:rPr>
        <w:t xml:space="preserve"> </w:t>
      </w:r>
      <w:r w:rsidRPr="0062097C">
        <w:rPr>
          <w:rFonts w:eastAsia="Times New Roman"/>
          <w:color w:val="000000"/>
          <w:szCs w:val="28"/>
        </w:rPr>
        <w:t>технология</w:t>
      </w:r>
      <w:r w:rsidRPr="00C726C6">
        <w:rPr>
          <w:rFonts w:eastAsia="Times New Roman"/>
          <w:color w:val="000000"/>
          <w:szCs w:val="28"/>
          <w:lang w:val="en-US"/>
        </w:rPr>
        <w:t xml:space="preserve"> </w:t>
      </w:r>
      <w:r w:rsidRPr="0062097C">
        <w:rPr>
          <w:rFonts w:eastAsia="Times New Roman"/>
          <w:color w:val="000000"/>
          <w:szCs w:val="28"/>
          <w:lang w:val="en-US"/>
        </w:rPr>
        <w:t>Microsoft</w:t>
      </w:r>
      <w:r w:rsidRPr="00C726C6">
        <w:rPr>
          <w:rFonts w:eastAsia="Times New Roman"/>
          <w:color w:val="000000"/>
          <w:szCs w:val="28"/>
          <w:lang w:val="en-US"/>
        </w:rPr>
        <w:t xml:space="preserve"> </w:t>
      </w:r>
      <w:r w:rsidRPr="0062097C">
        <w:rPr>
          <w:rFonts w:eastAsia="Times New Roman"/>
          <w:color w:val="000000"/>
          <w:szCs w:val="28"/>
          <w:lang w:val="en-US"/>
        </w:rPr>
        <w:t>ASP</w:t>
      </w:r>
      <w:r w:rsidRPr="00C726C6">
        <w:rPr>
          <w:rFonts w:eastAsia="Times New Roman"/>
          <w:color w:val="000000"/>
          <w:szCs w:val="28"/>
          <w:lang w:val="en-US"/>
        </w:rPr>
        <w:t>.</w:t>
      </w:r>
      <w:r w:rsidRPr="0062097C">
        <w:rPr>
          <w:rFonts w:eastAsia="Times New Roman"/>
          <w:color w:val="000000"/>
          <w:szCs w:val="28"/>
          <w:lang w:val="en-US"/>
        </w:rPr>
        <w:t>Net</w:t>
      </w:r>
      <w:r w:rsidRPr="00C726C6">
        <w:rPr>
          <w:rFonts w:eastAsia="Times New Roman"/>
          <w:color w:val="000000"/>
          <w:szCs w:val="28"/>
          <w:lang w:val="en-US"/>
        </w:rPr>
        <w:t xml:space="preserve"> </w:t>
      </w:r>
      <w:r w:rsidRPr="0062097C">
        <w:rPr>
          <w:rFonts w:eastAsia="Times New Roman"/>
          <w:color w:val="000000"/>
          <w:szCs w:val="28"/>
          <w:lang w:val="en-US"/>
        </w:rPr>
        <w:t>Web</w:t>
      </w:r>
      <w:r w:rsidRPr="00C726C6">
        <w:rPr>
          <w:rFonts w:eastAsia="Times New Roman"/>
          <w:color w:val="000000"/>
          <w:szCs w:val="28"/>
          <w:lang w:val="en-US"/>
        </w:rPr>
        <w:t xml:space="preserve"> </w:t>
      </w:r>
      <w:r w:rsidRPr="0062097C">
        <w:rPr>
          <w:rFonts w:eastAsia="Times New Roman"/>
          <w:color w:val="000000"/>
          <w:szCs w:val="28"/>
          <w:lang w:val="en-US"/>
        </w:rPr>
        <w:t>Forms</w:t>
      </w:r>
    </w:p>
    <w:p w14:paraId="40B782C0" w14:textId="6714BC94" w:rsidR="0062097C" w:rsidRPr="00C726C6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</w:p>
    <w:p w14:paraId="6EC054FA" w14:textId="66D6F93A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33. Установите соответствие:</w:t>
      </w:r>
    </w:p>
    <w:p w14:paraId="6388DACD" w14:textId="6022FB0F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1.</w:t>
      </w:r>
      <w:r w:rsidR="0023686D">
        <w:rPr>
          <w:rFonts w:eastAsia="Times New Roman"/>
          <w:color w:val="000000"/>
          <w:szCs w:val="28"/>
        </w:rPr>
        <w:t xml:space="preserve"> </w:t>
      </w:r>
      <w:r w:rsidRPr="0062097C">
        <w:rPr>
          <w:rFonts w:eastAsia="Times New Roman"/>
          <w:color w:val="000000"/>
          <w:szCs w:val="28"/>
        </w:rPr>
        <w:t>Технологии разработки Web-приложений, основанные на использовании наборов классов, соответствующих шаблону MVC</w:t>
      </w:r>
      <w:r w:rsidRPr="0062097C">
        <w:rPr>
          <w:rFonts w:eastAsia="Times New Roman"/>
          <w:color w:val="000000"/>
          <w:szCs w:val="28"/>
        </w:rPr>
        <w:tab/>
      </w:r>
    </w:p>
    <w:p w14:paraId="751E807F" w14:textId="77777777" w:rsidR="0023686D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2.</w:t>
      </w:r>
      <w:r w:rsidR="0023686D">
        <w:rPr>
          <w:rFonts w:eastAsia="Times New Roman"/>
          <w:color w:val="000000"/>
          <w:szCs w:val="28"/>
        </w:rPr>
        <w:t xml:space="preserve"> </w:t>
      </w:r>
      <w:r w:rsidRPr="0062097C">
        <w:rPr>
          <w:rFonts w:eastAsia="Times New Roman"/>
          <w:color w:val="000000"/>
          <w:szCs w:val="28"/>
        </w:rPr>
        <w:t>Особенности программного интерфейса ISAPI</w:t>
      </w:r>
      <w:r w:rsidRPr="0062097C">
        <w:rPr>
          <w:rFonts w:eastAsia="Times New Roman"/>
          <w:color w:val="000000"/>
          <w:szCs w:val="28"/>
        </w:rPr>
        <w:tab/>
      </w:r>
    </w:p>
    <w:p w14:paraId="14119A1A" w14:textId="77777777" w:rsidR="0023686D" w:rsidRDefault="0023686D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5487DB" w14:textId="270DBDF4" w:rsidR="0023686D" w:rsidRPr="0023686D" w:rsidRDefault="0023686D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А</w:t>
      </w:r>
      <w:r w:rsidRPr="0023686D">
        <w:rPr>
          <w:rFonts w:eastAsia="Times New Roman"/>
          <w:color w:val="000000"/>
          <w:szCs w:val="28"/>
        </w:rPr>
        <w:t>.</w:t>
      </w:r>
      <w:r>
        <w:rPr>
          <w:rFonts w:eastAsia="Times New Roman"/>
          <w:color w:val="000000"/>
          <w:szCs w:val="28"/>
        </w:rPr>
        <w:t xml:space="preserve"> </w:t>
      </w:r>
      <w:r w:rsidRPr="0062097C">
        <w:rPr>
          <w:rFonts w:eastAsia="Times New Roman"/>
          <w:color w:val="000000"/>
          <w:szCs w:val="28"/>
        </w:rPr>
        <w:t>технология</w:t>
      </w:r>
      <w:r w:rsidRPr="0023686D">
        <w:rPr>
          <w:rFonts w:eastAsia="Times New Roman"/>
          <w:color w:val="000000"/>
          <w:szCs w:val="28"/>
        </w:rPr>
        <w:t xml:space="preserve"> </w:t>
      </w:r>
      <w:r>
        <w:rPr>
          <w:rFonts w:eastAsia="Times New Roman"/>
          <w:color w:val="000000"/>
          <w:szCs w:val="28"/>
          <w:lang w:val="en-US"/>
        </w:rPr>
        <w:t>JavaServer</w:t>
      </w:r>
      <w:r w:rsidRPr="0023686D">
        <w:rPr>
          <w:rFonts w:eastAsia="Times New Roman"/>
          <w:color w:val="000000"/>
          <w:szCs w:val="28"/>
        </w:rPr>
        <w:t xml:space="preserve"> </w:t>
      </w:r>
      <w:r>
        <w:rPr>
          <w:rFonts w:eastAsia="Times New Roman"/>
          <w:color w:val="000000"/>
          <w:szCs w:val="28"/>
          <w:lang w:val="en-US"/>
        </w:rPr>
        <w:t>Faces</w:t>
      </w:r>
      <w:r w:rsidRPr="0023686D">
        <w:rPr>
          <w:rFonts w:eastAsia="Times New Roman"/>
          <w:color w:val="000000"/>
          <w:szCs w:val="28"/>
        </w:rPr>
        <w:t xml:space="preserve"> (</w:t>
      </w:r>
      <w:r>
        <w:rPr>
          <w:rFonts w:eastAsia="Times New Roman"/>
          <w:color w:val="000000"/>
          <w:szCs w:val="28"/>
          <w:lang w:val="en-US"/>
        </w:rPr>
        <w:t>JSF</w:t>
      </w:r>
      <w:r w:rsidRPr="0023686D">
        <w:rPr>
          <w:rFonts w:eastAsia="Times New Roman"/>
          <w:color w:val="000000"/>
          <w:szCs w:val="28"/>
        </w:rPr>
        <w:t>)</w:t>
      </w:r>
    </w:p>
    <w:p w14:paraId="143EDE8A" w14:textId="6FDF733B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Б. библиотека функций в виде DLL модулей (динамически подключаемых библиотек)</w:t>
      </w:r>
    </w:p>
    <w:p w14:paraId="4AEC1578" w14:textId="554C578A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В.</w:t>
      </w:r>
      <w:r w:rsidR="0023686D">
        <w:rPr>
          <w:rFonts w:eastAsia="Times New Roman"/>
          <w:color w:val="000000"/>
          <w:szCs w:val="28"/>
        </w:rPr>
        <w:t xml:space="preserve"> </w:t>
      </w:r>
      <w:r w:rsidRPr="0062097C">
        <w:rPr>
          <w:rFonts w:eastAsia="Times New Roman"/>
          <w:color w:val="000000"/>
          <w:szCs w:val="28"/>
        </w:rPr>
        <w:t>навигация между разными Web-страницами</w:t>
      </w:r>
    </w:p>
    <w:p w14:paraId="550B3821" w14:textId="68F3ED13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DD1EC52" w14:textId="318B1595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34. Установите соответствие:</w:t>
      </w:r>
    </w:p>
    <w:p w14:paraId="2963EA1F" w14:textId="54AC0488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lastRenderedPageBreak/>
        <w:t>1.</w:t>
      </w:r>
      <w:r w:rsidR="0023686D">
        <w:rPr>
          <w:rFonts w:eastAsia="Times New Roman"/>
          <w:color w:val="000000"/>
          <w:szCs w:val="28"/>
        </w:rPr>
        <w:t xml:space="preserve"> </w:t>
      </w:r>
      <w:r w:rsidRPr="0062097C">
        <w:rPr>
          <w:rFonts w:eastAsia="Times New Roman"/>
          <w:color w:val="000000"/>
          <w:szCs w:val="28"/>
        </w:rPr>
        <w:t>Модуль браузера, отвечающий за сохранение копий ресурсов во временной памяти и их последующее использование</w:t>
      </w:r>
    </w:p>
    <w:p w14:paraId="36BAEA74" w14:textId="77777777" w:rsidR="0023686D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2.</w:t>
      </w:r>
      <w:r w:rsidR="0023686D">
        <w:rPr>
          <w:rFonts w:eastAsia="Times New Roman"/>
          <w:color w:val="000000"/>
          <w:szCs w:val="28"/>
        </w:rPr>
        <w:t xml:space="preserve"> </w:t>
      </w:r>
      <w:r w:rsidRPr="0062097C">
        <w:rPr>
          <w:rFonts w:eastAsia="Times New Roman"/>
          <w:color w:val="000000"/>
          <w:szCs w:val="28"/>
        </w:rPr>
        <w:t>К функциональным подси</w:t>
      </w:r>
      <w:r w:rsidR="0023686D">
        <w:rPr>
          <w:rFonts w:eastAsia="Times New Roman"/>
          <w:color w:val="000000"/>
          <w:szCs w:val="28"/>
        </w:rPr>
        <w:t>стемам Web-приложения относятся</w:t>
      </w:r>
    </w:p>
    <w:p w14:paraId="6F1D3568" w14:textId="77777777" w:rsidR="0023686D" w:rsidRDefault="0023686D" w:rsidP="002368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ab/>
      </w:r>
    </w:p>
    <w:p w14:paraId="426CCB89" w14:textId="06E4CFC9" w:rsidR="0023686D" w:rsidRDefault="0023686D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А. модуль кэширования</w:t>
      </w:r>
    </w:p>
    <w:p w14:paraId="5DFCC7D9" w14:textId="289F2E90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Б. настройка Web-страниц для разных пользователей</w:t>
      </w:r>
    </w:p>
    <w:p w14:paraId="62947B1B" w14:textId="4473E3F5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В. модуль поддержки работы в сети</w:t>
      </w:r>
    </w:p>
    <w:p w14:paraId="3F8D34BD" w14:textId="38760D7C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2D1F30" w14:textId="64864AF1" w:rsidR="0062097C" w:rsidRPr="0023686D" w:rsidRDefault="0023686D" w:rsidP="002368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23686D">
        <w:rPr>
          <w:rFonts w:eastAsia="Times New Roman"/>
          <w:b/>
          <w:color w:val="000000"/>
          <w:szCs w:val="28"/>
        </w:rPr>
        <w:t>Сложные</w:t>
      </w:r>
      <w:r w:rsidR="0062097C" w:rsidRPr="0023686D">
        <w:rPr>
          <w:rFonts w:eastAsia="Times New Roman"/>
          <w:b/>
          <w:color w:val="000000"/>
          <w:szCs w:val="28"/>
        </w:rPr>
        <w:t xml:space="preserve"> (3 уровень)</w:t>
      </w:r>
    </w:p>
    <w:p w14:paraId="091236D4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7D753E" w14:textId="256152BE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35</w:t>
      </w:r>
      <w:r w:rsidR="0023686D">
        <w:rPr>
          <w:rFonts w:eastAsia="Times New Roman"/>
          <w:color w:val="000000"/>
          <w:szCs w:val="28"/>
        </w:rPr>
        <w:t>.</w:t>
      </w:r>
      <w:r w:rsidRPr="0062097C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6B07A2E3" w14:textId="697146F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1.Гипертекст – это</w:t>
      </w:r>
      <w:r w:rsidRPr="0062097C">
        <w:rPr>
          <w:rFonts w:eastAsia="Times New Roman"/>
          <w:color w:val="000000"/>
          <w:szCs w:val="28"/>
        </w:rPr>
        <w:tab/>
      </w:r>
    </w:p>
    <w:p w14:paraId="56F36B36" w14:textId="77777777" w:rsidR="0023686D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2.Для создания Web-страниц используется эт</w:t>
      </w:r>
      <w:r w:rsidR="0023686D">
        <w:rPr>
          <w:rFonts w:eastAsia="Times New Roman"/>
          <w:color w:val="000000"/>
          <w:szCs w:val="28"/>
        </w:rPr>
        <w:t>а программа</w:t>
      </w:r>
    </w:p>
    <w:p w14:paraId="1724B600" w14:textId="77777777" w:rsidR="0023686D" w:rsidRDefault="0023686D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5E9AE7" w14:textId="3595EECA" w:rsidR="0023686D" w:rsidRPr="0062097C" w:rsidRDefault="0023686D" w:rsidP="002368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А.</w:t>
      </w:r>
      <w:r>
        <w:rPr>
          <w:rFonts w:eastAsia="Times New Roman"/>
          <w:color w:val="000000"/>
          <w:szCs w:val="28"/>
        </w:rPr>
        <w:t xml:space="preserve"> </w:t>
      </w:r>
      <w:r w:rsidRPr="0062097C">
        <w:rPr>
          <w:rFonts w:eastAsia="Times New Roman"/>
          <w:color w:val="000000"/>
          <w:szCs w:val="28"/>
        </w:rPr>
        <w:t>Блокнот</w:t>
      </w:r>
    </w:p>
    <w:p w14:paraId="1F00D6BA" w14:textId="01B8C7A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Б.</w:t>
      </w:r>
      <w:r w:rsidR="0023686D">
        <w:rPr>
          <w:rFonts w:eastAsia="Times New Roman"/>
          <w:color w:val="000000"/>
          <w:szCs w:val="28"/>
        </w:rPr>
        <w:t xml:space="preserve"> </w:t>
      </w:r>
      <w:r w:rsidRPr="0062097C">
        <w:rPr>
          <w:rFonts w:eastAsia="Times New Roman"/>
          <w:color w:val="000000"/>
          <w:szCs w:val="28"/>
        </w:rPr>
        <w:t>MS FrontPage</w:t>
      </w:r>
    </w:p>
    <w:p w14:paraId="41340865" w14:textId="0007F17A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В. структурированный текст, где возможны переходы по выделенным меткам</w:t>
      </w:r>
    </w:p>
    <w:p w14:paraId="2C79697B" w14:textId="09B0B7BF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8D05CBD" w14:textId="77777777" w:rsidR="0062097C" w:rsidRPr="0023686D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23686D">
        <w:rPr>
          <w:rFonts w:eastAsia="Times New Roman"/>
          <w:b/>
          <w:color w:val="000000"/>
          <w:szCs w:val="28"/>
        </w:rPr>
        <w:t>Задания открытого типа</w:t>
      </w:r>
    </w:p>
    <w:p w14:paraId="7C829C51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3686D">
        <w:rPr>
          <w:rFonts w:eastAsia="Times New Roman"/>
          <w:b/>
          <w:color w:val="000000"/>
          <w:szCs w:val="28"/>
        </w:rPr>
        <w:t>Задания на дополнение</w:t>
      </w:r>
    </w:p>
    <w:p w14:paraId="39B3D194" w14:textId="77777777" w:rsidR="0062097C" w:rsidRPr="0023686D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23686D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427BE1DF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5951050" w14:textId="7C5F864B" w:rsidR="0062097C" w:rsidRPr="0023686D" w:rsidRDefault="0023686D" w:rsidP="002368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23686D">
        <w:rPr>
          <w:rFonts w:eastAsia="Times New Roman"/>
          <w:b/>
          <w:color w:val="000000"/>
          <w:szCs w:val="28"/>
        </w:rPr>
        <w:t>Простые (</w:t>
      </w:r>
      <w:r w:rsidR="0062097C" w:rsidRPr="0023686D">
        <w:rPr>
          <w:rFonts w:eastAsia="Times New Roman"/>
          <w:b/>
          <w:color w:val="000000"/>
          <w:szCs w:val="28"/>
        </w:rPr>
        <w:t>1 уровень)</w:t>
      </w:r>
    </w:p>
    <w:p w14:paraId="629FA0E8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ECC7F0" w14:textId="754C904D" w:rsidR="00EC3C05" w:rsidRPr="00EC3C05" w:rsidRDefault="0062097C" w:rsidP="00EC3C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36. В рамках такой схемы электронный учебный курс предъявляет учебные материалы, последовательная работа с которыми позволяет обучаемому достигнуть необходимого уровня знаний в соответствии с требованиями государственн</w:t>
      </w:r>
      <w:r w:rsidR="00EC3C05">
        <w:rPr>
          <w:rFonts w:eastAsia="Times New Roman"/>
          <w:color w:val="000000"/>
          <w:szCs w:val="28"/>
        </w:rPr>
        <w:t>ого образовательного стандарта:</w:t>
      </w:r>
      <w:r w:rsidR="00FB7564" w:rsidRPr="00FB7564">
        <w:rPr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36BF0BFE" w14:textId="34B9FD2D" w:rsidR="0062097C" w:rsidRPr="00EC3C05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A3BE5E4" w14:textId="415BBB45" w:rsidR="00EC3C05" w:rsidRPr="0062097C" w:rsidRDefault="0062097C" w:rsidP="00EC3C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37. Видеоконференцсвязь имеет такой характер, когда участники взаи</w:t>
      </w:r>
      <w:r w:rsidR="00EC3C05">
        <w:rPr>
          <w:rFonts w:eastAsia="Times New Roman"/>
          <w:color w:val="000000"/>
          <w:szCs w:val="28"/>
        </w:rPr>
        <w:t>модействуют в реальном времени:</w:t>
      </w:r>
      <w:r w:rsidR="00FB7564" w:rsidRPr="00FB7564">
        <w:rPr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61C83458" w14:textId="3FDED445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8CF872" w14:textId="7CE35CD0" w:rsidR="00EC3C05" w:rsidRPr="0062097C" w:rsidRDefault="0062097C" w:rsidP="00EC3C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38. Виртуальная реальность — технология такого информационного взаимодействия, создающая при помощи мультимедийной среды иллюзию присутствия в реальном времени в стереоскопически п</w:t>
      </w:r>
      <w:r w:rsidR="00EC3C05">
        <w:rPr>
          <w:rFonts w:eastAsia="Times New Roman"/>
          <w:color w:val="000000"/>
          <w:szCs w:val="28"/>
        </w:rPr>
        <w:t>редставленном «экранном мире»:</w:t>
      </w:r>
      <w:r w:rsidR="00FB7564" w:rsidRPr="00FB7564">
        <w:rPr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0B8CD3E1" w14:textId="18539D95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5A83417" w14:textId="10C6DCEB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lastRenderedPageBreak/>
        <w:t>39.Для обучаемых с выраженным таким типом для изучения динамических процессов предпочтительны статические изображения, сопровождаемые текстовым описанием:</w:t>
      </w:r>
      <w:r w:rsidR="00FB7564" w:rsidRPr="00FB7564">
        <w:rPr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30E33E5B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8DC0765" w14:textId="0CCF373C" w:rsidR="00EC3C05" w:rsidRPr="0062097C" w:rsidRDefault="0062097C" w:rsidP="00EC3C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40.</w:t>
      </w:r>
      <w:r w:rsidR="00EC3C05" w:rsidRPr="00EC3C05">
        <w:rPr>
          <w:rFonts w:eastAsia="Times New Roman"/>
          <w:color w:val="000000"/>
          <w:szCs w:val="28"/>
        </w:rPr>
        <w:t xml:space="preserve"> </w:t>
      </w:r>
      <w:r w:rsidRPr="0062097C">
        <w:rPr>
          <w:rFonts w:eastAsia="Times New Roman"/>
          <w:color w:val="000000"/>
          <w:szCs w:val="28"/>
        </w:rPr>
        <w:t>Значки имеют вид таких папок для тех элементов содержания, которые могут иметь внутри себя элементы, называемые заголовками:</w:t>
      </w:r>
      <w:r w:rsidR="00FB7564" w:rsidRPr="00FB7564">
        <w:rPr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48D172E6" w14:textId="2281B7BB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E8FB09C" w14:textId="5D0D6204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41. Компьютерные такие технологии обеспечивают эффективную обратную связь, предусматривающую как организацию учебного материала, так и общение (через электронную почту, телеконференции) с преподавател</w:t>
      </w:r>
      <w:r w:rsidR="00EC3C05">
        <w:rPr>
          <w:rFonts w:eastAsia="Times New Roman"/>
          <w:color w:val="000000"/>
          <w:szCs w:val="28"/>
        </w:rPr>
        <w:t>ем, ведущим определённый курс:</w:t>
      </w:r>
      <w:r w:rsidR="00FB7564" w:rsidRPr="00FB7564">
        <w:rPr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49773A52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9682F1" w14:textId="5A8737D3" w:rsidR="0062097C" w:rsidRPr="00FB7564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42.</w:t>
      </w:r>
      <w:r w:rsidR="00EC3C05" w:rsidRPr="00EC3C05">
        <w:rPr>
          <w:rFonts w:eastAsia="Times New Roman"/>
          <w:color w:val="000000"/>
          <w:szCs w:val="28"/>
        </w:rPr>
        <w:t xml:space="preserve"> </w:t>
      </w:r>
      <w:r w:rsidRPr="0062097C">
        <w:rPr>
          <w:rFonts w:eastAsia="Times New Roman"/>
          <w:color w:val="000000"/>
          <w:szCs w:val="28"/>
        </w:rPr>
        <w:t>На принципах микромиров основываются такие программы познавательного характера, в которых играющий погружается в специальную моделирующую среду:</w:t>
      </w:r>
      <w:r w:rsidR="00FB7564" w:rsidRPr="00FB7564">
        <w:rPr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3839A98B" w14:textId="5B73B6EB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29FFA2" w14:textId="77777777" w:rsidR="0062097C" w:rsidRPr="00EC3C05" w:rsidRDefault="0062097C" w:rsidP="00EC3C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EC3C05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41409DED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9666F4" w14:textId="1C3C0C3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 xml:space="preserve">43. Обучаемые с преобладанием такого типа мышления получают более адекватный материал при использовании анимированных иллюстраций, но только в том случае, если они имеют достаточную </w:t>
      </w:r>
      <w:r w:rsidR="00EC3C05">
        <w:rPr>
          <w:rFonts w:eastAsia="Times New Roman"/>
          <w:color w:val="000000"/>
          <w:szCs w:val="28"/>
        </w:rPr>
        <w:t>предварительную подготовку:</w:t>
      </w:r>
      <w:r w:rsidR="00FB7564" w:rsidRPr="00FB7564">
        <w:rPr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4DF86FDD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EE8473A" w14:textId="4D88047E" w:rsidR="00EC3C05" w:rsidRPr="0062097C" w:rsidRDefault="0062097C" w:rsidP="00EC3C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44. Комплекс программ, организующих вычислительный процесс в вычислительной системе – опера</w:t>
      </w:r>
      <w:r w:rsidR="00EC3C05">
        <w:rPr>
          <w:rFonts w:eastAsia="Times New Roman"/>
          <w:color w:val="000000"/>
          <w:szCs w:val="28"/>
        </w:rPr>
        <w:t>ционная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40016306" w14:textId="5986CB2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040A6B0" w14:textId="2B59301E" w:rsidR="00EC3C05" w:rsidRPr="0062097C" w:rsidRDefault="0062097C" w:rsidP="00EC3C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45. Основой решения таких задач является сочетание ло</w:t>
      </w:r>
      <w:r w:rsidR="00EC3C05">
        <w:rPr>
          <w:rFonts w:eastAsia="Times New Roman"/>
          <w:color w:val="000000"/>
          <w:szCs w:val="28"/>
        </w:rPr>
        <w:t>гического анализа и интуиции:</w:t>
      </w:r>
      <w:r w:rsidR="00FB7564" w:rsidRPr="00FB7564">
        <w:rPr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1D87C4A3" w14:textId="5099045E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F55657" w14:textId="76BD7732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lastRenderedPageBreak/>
        <w:t>46. Педагогическая технология — совокупность методов, средств и форм организации обучения, обеспечивающих достижение поставленных таких целей:</w:t>
      </w:r>
      <w:r w:rsidR="00FB7564" w:rsidRPr="00FB7564">
        <w:rPr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72FE171A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8C935F0" w14:textId="275C1D8D" w:rsidR="00EC3C05" w:rsidRPr="0062097C" w:rsidRDefault="0062097C" w:rsidP="00EC3C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47. При помощи этой технологии можно создавать как частные встречи, так и групповые:</w:t>
      </w:r>
      <w:r w:rsidR="00FB7564" w:rsidRPr="00FB7564">
        <w:rPr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4117B6D8" w14:textId="1D3D3E2D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9925233" w14:textId="0F1265B1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 xml:space="preserve">48. При помощи технологии МОО пользовательский компьютер превращается в терминал </w:t>
      </w:r>
      <w:r w:rsidR="00EC3C05" w:rsidRPr="0062097C">
        <w:rPr>
          <w:rFonts w:eastAsia="Times New Roman"/>
          <w:color w:val="000000"/>
          <w:szCs w:val="28"/>
        </w:rPr>
        <w:t>удалённой</w:t>
      </w:r>
      <w:r w:rsidRPr="0062097C">
        <w:rPr>
          <w:rFonts w:eastAsia="Times New Roman"/>
          <w:color w:val="000000"/>
          <w:szCs w:val="28"/>
        </w:rPr>
        <w:t xml:space="preserve"> головной машины, на которой имитируются так называемые такие комнаты:</w:t>
      </w:r>
      <w:r w:rsidR="00FB7564" w:rsidRPr="00FB7564">
        <w:rPr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1D682AD9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5E5CBC3" w14:textId="25AAB0BB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49. Имитационная технология обучения, нацеленная на групповое (коллективное) решение системы учебных проблем – принцип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5BC6A58B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EC9BE0E" w14:textId="1E6CD167" w:rsidR="00EC3C05" w:rsidRPr="0062097C" w:rsidRDefault="0062097C" w:rsidP="00EC3C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50. Содержание учебных курсов и дисциплин системы дистанционного образования должно соответствовать нормативным требованиям государственного образовательного станда</w:t>
      </w:r>
      <w:r w:rsidR="00EC3C05">
        <w:rPr>
          <w:rFonts w:eastAsia="Times New Roman"/>
          <w:color w:val="000000"/>
          <w:szCs w:val="28"/>
        </w:rPr>
        <w:t>рта – принцип выбора содержания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58B4BC91" w14:textId="22AEF2D3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B2FB6A" w14:textId="3D4A61EB" w:rsidR="00EC3C05" w:rsidRPr="0062097C" w:rsidRDefault="0062097C" w:rsidP="00EC3C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 xml:space="preserve">51. Технологии обучения должны быть адекватны моделям дистанционного образования – </w:t>
      </w:r>
      <w:r w:rsidR="00EC3C05">
        <w:rPr>
          <w:rFonts w:eastAsia="Times New Roman"/>
          <w:color w:val="000000"/>
          <w:szCs w:val="28"/>
        </w:rPr>
        <w:t>принцип соответствия технологий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7563EB32" w14:textId="2FEC5898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542C744" w14:textId="73AA3CA4" w:rsidR="00EC3C05" w:rsidRPr="0062097C" w:rsidRDefault="0062097C" w:rsidP="00EC3C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 xml:space="preserve">52.  Эффективное обучение в системе дистанционного образования требует </w:t>
      </w:r>
      <w:r w:rsidR="00FB7564" w:rsidRPr="0062097C">
        <w:rPr>
          <w:rFonts w:eastAsia="Times New Roman"/>
          <w:color w:val="000000"/>
          <w:szCs w:val="28"/>
        </w:rPr>
        <w:t>определённого</w:t>
      </w:r>
      <w:r w:rsidRPr="0062097C">
        <w:rPr>
          <w:rFonts w:eastAsia="Times New Roman"/>
          <w:color w:val="000000"/>
          <w:szCs w:val="28"/>
        </w:rPr>
        <w:t xml:space="preserve"> набора знаний, умений, навыков – принцип</w:t>
      </w:r>
      <w:r w:rsidR="00EC3C05">
        <w:rPr>
          <w:rFonts w:eastAsia="Times New Roman"/>
          <w:color w:val="000000"/>
          <w:szCs w:val="28"/>
        </w:rPr>
        <w:t xml:space="preserve"> стартового уровня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50C0BBEF" w14:textId="1CE44840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63AC96" w14:textId="26285715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 xml:space="preserve">53.  Создание информационных сетей, банков знаний и баз данных для дистанционного образования, позволяющих обучающемому корректировать или дополнять свою образовательную программу в необходимом направлении, </w:t>
      </w:r>
      <w:r w:rsidR="00EC3C05" w:rsidRPr="0062097C">
        <w:rPr>
          <w:rFonts w:eastAsia="Times New Roman"/>
          <w:color w:val="000000"/>
          <w:szCs w:val="28"/>
        </w:rPr>
        <w:t>–</w:t>
      </w:r>
      <w:r w:rsidRPr="0062097C">
        <w:rPr>
          <w:rFonts w:eastAsia="Times New Roman"/>
          <w:color w:val="000000"/>
          <w:szCs w:val="28"/>
        </w:rPr>
        <w:t xml:space="preserve"> принцип мобильности</w:t>
      </w:r>
      <w:r w:rsidR="00FB7564">
        <w:rPr>
          <w:szCs w:val="28"/>
        </w:rPr>
        <w:br/>
      </w:r>
      <w:r w:rsidR="00FB7564">
        <w:rPr>
          <w:szCs w:val="28"/>
        </w:rPr>
        <w:lastRenderedPageBreak/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0CE0D3A2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AC13CC" w14:textId="3B28868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54. Взаимодействие преподавателя и студентов в обучении по имитационным технологиям в условиях вовлеченности участников учебного процесса в совместное «проживание» учебно-познавательных и эмоционально-нравственных ситуаций с соблюдением собственных позиций каждого субъекта обуч</w:t>
      </w:r>
      <w:r w:rsidR="00EC3C05">
        <w:rPr>
          <w:rFonts w:eastAsia="Times New Roman"/>
          <w:color w:val="000000"/>
          <w:szCs w:val="28"/>
        </w:rPr>
        <w:t>ения – принцип личностного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7C807E2E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2D4BFA9" w14:textId="2FEBA8C0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55. Принцип такой целесообразности применения новых информационных технологий требует оценки эффективности каждого шага проектирования и создания системы дистанционного образования:</w:t>
      </w:r>
      <w:r w:rsidR="00FB7564" w:rsidRPr="00FB7564">
        <w:rPr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36C95737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523A1E3" w14:textId="6E38EFB2" w:rsidR="004721C5" w:rsidRPr="0062097C" w:rsidRDefault="0062097C" w:rsidP="004721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 xml:space="preserve">56. При выполнении одного и того же адаптивного теста экзаменуемые с высоким и низким уровнями подготовки получат совершенно разные наборы вопросов: первому будут предложены сложные вопросы, а второму </w:t>
      </w:r>
      <w:r w:rsidR="004721C5" w:rsidRPr="0062097C">
        <w:rPr>
          <w:rFonts w:eastAsia="Times New Roman"/>
          <w:color w:val="000000"/>
          <w:szCs w:val="28"/>
        </w:rPr>
        <w:t>–</w:t>
      </w:r>
      <w:r w:rsidRPr="0062097C">
        <w:rPr>
          <w:rFonts w:eastAsia="Times New Roman"/>
          <w:color w:val="000000"/>
          <w:szCs w:val="28"/>
        </w:rPr>
        <w:t xml:space="preserve"> </w:t>
      </w:r>
      <w:r w:rsidR="004721C5" w:rsidRPr="0062097C">
        <w:rPr>
          <w:rFonts w:eastAsia="Times New Roman"/>
          <w:color w:val="000000"/>
          <w:szCs w:val="28"/>
        </w:rPr>
        <w:t>лёгкие</w:t>
      </w:r>
      <w:r w:rsidRPr="0062097C">
        <w:rPr>
          <w:rFonts w:eastAsia="Times New Roman"/>
          <w:color w:val="000000"/>
          <w:szCs w:val="28"/>
        </w:rPr>
        <w:t>. Это принци</w:t>
      </w:r>
      <w:r w:rsidR="004721C5">
        <w:rPr>
          <w:rFonts w:eastAsia="Times New Roman"/>
          <w:color w:val="000000"/>
          <w:szCs w:val="28"/>
        </w:rPr>
        <w:t>п тестирования с использованием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23066832" w14:textId="251CA2DE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3BBF84F" w14:textId="3D3C0F78" w:rsidR="004721C5" w:rsidRPr="0062097C" w:rsidRDefault="0062097C" w:rsidP="004721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57. Этот стандарт предназначался для систем телевидения высокой четкости HDTV (High-Defenition Television) и со скоростям</w:t>
      </w:r>
      <w:r w:rsidR="004721C5">
        <w:rPr>
          <w:rFonts w:eastAsia="Times New Roman"/>
          <w:color w:val="000000"/>
          <w:szCs w:val="28"/>
        </w:rPr>
        <w:t>и потока данных в 20-40 Мбит/с:</w:t>
      </w:r>
      <w:r w:rsidR="00FB7564" w:rsidRPr="00FB7564">
        <w:rPr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1D31D700" w14:textId="0035BC42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C11EED9" w14:textId="6A8C8CC0" w:rsidR="004721C5" w:rsidRPr="0062097C" w:rsidRDefault="0062097C" w:rsidP="004721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58.</w:t>
      </w:r>
      <w:r w:rsidR="004721C5">
        <w:rPr>
          <w:rFonts w:eastAsia="Times New Roman"/>
          <w:color w:val="000000"/>
          <w:szCs w:val="28"/>
        </w:rPr>
        <w:t xml:space="preserve"> </w:t>
      </w:r>
      <w:r w:rsidRPr="0062097C">
        <w:rPr>
          <w:rFonts w:eastAsia="Times New Roman"/>
          <w:color w:val="000000"/>
          <w:szCs w:val="28"/>
        </w:rPr>
        <w:t>Суть этого принципа педагогического подхода состоит в том, что проектирование системы дистанционного образования необходимо начинать с разработки теоретических концепций, создания дидактических моделей тех явлений, которые предпола</w:t>
      </w:r>
      <w:r w:rsidR="004721C5">
        <w:rPr>
          <w:rFonts w:eastAsia="Times New Roman"/>
          <w:color w:val="000000"/>
          <w:szCs w:val="28"/>
        </w:rPr>
        <w:t>гается реализовать. Это принцип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7704B81F" w14:textId="4D31F659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32AEBA7" w14:textId="74539E33" w:rsidR="004721C5" w:rsidRPr="0062097C" w:rsidRDefault="0062097C" w:rsidP="004721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59.</w:t>
      </w:r>
      <w:r w:rsidR="004721C5">
        <w:rPr>
          <w:rFonts w:eastAsia="Times New Roman"/>
          <w:color w:val="000000"/>
          <w:szCs w:val="28"/>
        </w:rPr>
        <w:t xml:space="preserve"> </w:t>
      </w:r>
      <w:r w:rsidRPr="0062097C">
        <w:rPr>
          <w:rFonts w:eastAsia="Times New Roman"/>
          <w:color w:val="000000"/>
          <w:szCs w:val="28"/>
        </w:rPr>
        <w:t>Телекоммуникации разрабатываются на основе таких сетей стандарта ISDN (Integrated Services Digital NetWork — интегрированная цифровая сеть связи):</w:t>
      </w:r>
      <w:r w:rsidR="00FB7564" w:rsidRPr="00FB7564">
        <w:rPr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593D056C" w14:textId="7F9A5EC8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E326991" w14:textId="76C53E05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lastRenderedPageBreak/>
        <w:t>60. Тесты такого типа предполагают использование вопросов с набором вариан</w:t>
      </w:r>
      <w:r w:rsidR="004721C5">
        <w:rPr>
          <w:rFonts w:eastAsia="Times New Roman"/>
          <w:color w:val="000000"/>
          <w:szCs w:val="28"/>
        </w:rPr>
        <w:t>тов единственного ответа:</w:t>
      </w:r>
      <w:r w:rsidR="00FB7564" w:rsidRPr="00FB7564">
        <w:rPr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0F089AB9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2463C7" w14:textId="2380BE00" w:rsidR="004721C5" w:rsidRPr="0062097C" w:rsidRDefault="0062097C" w:rsidP="004721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61. Человек воспринимает такое количество (в процентах) поступающей к нему информации визуально в вид</w:t>
      </w:r>
      <w:r w:rsidR="004721C5">
        <w:rPr>
          <w:rFonts w:eastAsia="Times New Roman"/>
          <w:color w:val="000000"/>
          <w:szCs w:val="28"/>
        </w:rPr>
        <w:t>е изображения, т.е. графически:</w:t>
      </w:r>
      <w:r w:rsidR="00FB7564" w:rsidRPr="00FB7564">
        <w:rPr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0714A875" w14:textId="474C8728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E8F37D7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0C8086C" w14:textId="330DDE20" w:rsidR="004721C5" w:rsidRPr="0062097C" w:rsidRDefault="0062097C" w:rsidP="004721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 xml:space="preserve"> 62 Эвристические шаги играют ведущую роль в таких задачах, когда необходимо применять известные формулы в новых ситуациях:</w:t>
      </w:r>
      <w:r w:rsidR="00FB7564" w:rsidRPr="00FB7564">
        <w:rPr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103739AA" w14:textId="59756E03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ABC81D7" w14:textId="20163F85" w:rsidR="0062097C" w:rsidRPr="0062097C" w:rsidRDefault="0062097C" w:rsidP="004721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 xml:space="preserve">63. Такая конференцсвязь </w:t>
      </w:r>
      <w:r w:rsidR="004721C5" w:rsidRPr="0062097C">
        <w:rPr>
          <w:rFonts w:eastAsia="Times New Roman"/>
          <w:color w:val="000000"/>
          <w:szCs w:val="28"/>
        </w:rPr>
        <w:t>–</w:t>
      </w:r>
      <w:r w:rsidRPr="0062097C">
        <w:rPr>
          <w:rFonts w:eastAsia="Times New Roman"/>
          <w:color w:val="000000"/>
          <w:szCs w:val="28"/>
        </w:rPr>
        <w:t xml:space="preserve"> асинхронная коммуникационная среда, используемая для сотрудничества обучаемых и преподавателей, являющаяся структурированным форумом, на котором можно в письменном виде изложить </w:t>
      </w:r>
      <w:r w:rsidR="004721C5" w:rsidRPr="0062097C">
        <w:rPr>
          <w:rFonts w:eastAsia="Times New Roman"/>
          <w:color w:val="000000"/>
          <w:szCs w:val="28"/>
        </w:rPr>
        <w:t>своё</w:t>
      </w:r>
      <w:r w:rsidRPr="0062097C">
        <w:rPr>
          <w:rFonts w:eastAsia="Times New Roman"/>
          <w:color w:val="000000"/>
          <w:szCs w:val="28"/>
        </w:rPr>
        <w:t xml:space="preserve"> мнение, задать вопрос и прочит</w:t>
      </w:r>
      <w:r w:rsidR="004721C5">
        <w:rPr>
          <w:rFonts w:eastAsia="Times New Roman"/>
          <w:color w:val="000000"/>
          <w:szCs w:val="28"/>
        </w:rPr>
        <w:t>ать реплики других участников:</w:t>
      </w:r>
      <w:r w:rsidRPr="0062097C">
        <w:rPr>
          <w:rFonts w:eastAsia="Times New Roman"/>
          <w:color w:val="000000"/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1CCDE189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3FC874" w14:textId="481A2D13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64. Компьютерное представление текста, в котором автоматически поддерживаются смысловые связи между выделенными поня</w:t>
      </w:r>
      <w:r w:rsidR="004721C5">
        <w:rPr>
          <w:rFonts w:eastAsia="Times New Roman"/>
          <w:color w:val="000000"/>
          <w:szCs w:val="28"/>
        </w:rPr>
        <w:t>тиями, терминами или разделами:</w:t>
      </w:r>
      <w:r w:rsidR="00FB7564" w:rsidRPr="00FB7564">
        <w:rPr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43F9E208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612937" w14:textId="239BF4B7" w:rsidR="004721C5" w:rsidRPr="0062097C" w:rsidRDefault="0062097C" w:rsidP="004721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65. Междунаро</w:t>
      </w:r>
      <w:r w:rsidR="004721C5">
        <w:rPr>
          <w:rFonts w:eastAsia="Times New Roman"/>
          <w:color w:val="000000"/>
          <w:szCs w:val="28"/>
        </w:rPr>
        <w:t>дная организация по стандартам:</w:t>
      </w:r>
      <w:r w:rsidR="00FB7564" w:rsidRPr="00FB7564">
        <w:rPr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7E771ACA" w14:textId="24A5F274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29B8C2D" w14:textId="351A7A5E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66. Процедура подготовки информации для отображ</w:t>
      </w:r>
      <w:r w:rsidR="004721C5">
        <w:rPr>
          <w:rFonts w:eastAsia="Times New Roman"/>
          <w:color w:val="000000"/>
          <w:szCs w:val="28"/>
        </w:rPr>
        <w:t>ения на графическом устройстве:</w:t>
      </w:r>
      <w:r w:rsidR="00FB7564" w:rsidRPr="00FB7564">
        <w:rPr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245D4C8D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A4E8B87" w14:textId="77777777" w:rsidR="0062097C" w:rsidRPr="004721C5" w:rsidRDefault="0062097C" w:rsidP="004721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4721C5">
        <w:rPr>
          <w:rFonts w:eastAsia="Times New Roman"/>
          <w:b/>
          <w:color w:val="000000"/>
          <w:szCs w:val="28"/>
        </w:rPr>
        <w:t>Сложные (3 уровень)</w:t>
      </w:r>
    </w:p>
    <w:p w14:paraId="224B7D68" w14:textId="77777777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516BD92" w14:textId="48915BA3" w:rsidR="004721C5" w:rsidRPr="0062097C" w:rsidRDefault="0062097C" w:rsidP="004721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67. Средство указания смысловой связи фрагмента одного документа с другим документом или его фрагментом:</w:t>
      </w:r>
      <w:r w:rsidR="00FB7564" w:rsidRPr="00FB7564">
        <w:rPr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lastRenderedPageBreak/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2B07B230" w14:textId="559937C6" w:rsidR="0062097C" w:rsidRPr="00FB7564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4B9581" w14:textId="2A52C228" w:rsidR="004721C5" w:rsidRPr="0062097C" w:rsidRDefault="0062097C" w:rsidP="004721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68. Стандарт, используемый для записи синхронизированных видеоизображения и звукового сопровождения на CD-ROM при максимальной скорости считывания около 1,5 Мбит/с:</w:t>
      </w:r>
      <w:r w:rsidR="00FB7564" w:rsidRPr="00FB7564">
        <w:rPr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1D74EAFB" w14:textId="3211D9DC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7304786" w14:textId="6E6119EF" w:rsidR="004721C5" w:rsidRPr="0062097C" w:rsidRDefault="0062097C" w:rsidP="004721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69. Стандарт, предназначенный для обработки видеоизображения, соизмеримого по качеству с телевизионным, при пропускной способности системы передачи данных 3-15 Мбит/с:</w:t>
      </w:r>
      <w:r w:rsidR="00FB7564" w:rsidRPr="00FB7564">
        <w:rPr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7F0E2A34" w14:textId="5D2F8DBC" w:rsidR="0062097C" w:rsidRPr="0062097C" w:rsidRDefault="0062097C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062AD8" w14:textId="36D37013" w:rsidR="0062097C" w:rsidRPr="0062097C" w:rsidRDefault="0062097C" w:rsidP="004721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62097C">
        <w:rPr>
          <w:rFonts w:eastAsia="Times New Roman"/>
          <w:color w:val="000000"/>
          <w:szCs w:val="28"/>
        </w:rPr>
        <w:t>70. Технология передачи по сет</w:t>
      </w:r>
      <w:r w:rsidR="004721C5">
        <w:rPr>
          <w:rFonts w:eastAsia="Times New Roman"/>
          <w:color w:val="000000"/>
          <w:szCs w:val="28"/>
        </w:rPr>
        <w:t>и файлов произвольного формата:</w:t>
      </w:r>
      <w:r w:rsidR="00FB7564" w:rsidRPr="00FB7564">
        <w:rPr>
          <w:szCs w:val="28"/>
        </w:rPr>
        <w:t xml:space="preserve"> </w:t>
      </w:r>
      <w:r w:rsidR="00FB7564">
        <w:rPr>
          <w:szCs w:val="28"/>
        </w:rPr>
        <w:br/>
      </w:r>
      <w:r w:rsidR="00FB7564">
        <w:rPr>
          <w:szCs w:val="28"/>
        </w:rPr>
        <w:br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  <w:r w:rsidR="00FB7564" w:rsidRPr="00AC20CB">
        <w:rPr>
          <w:szCs w:val="28"/>
          <w:u w:val="single"/>
        </w:rPr>
        <w:tab/>
      </w:r>
    </w:p>
    <w:p w14:paraId="404AAE93" w14:textId="27A66119" w:rsidR="002079A6" w:rsidRPr="00C3202F" w:rsidRDefault="002079A6" w:rsidP="006209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sectPr w:rsidR="002079A6" w:rsidRPr="00C3202F" w:rsidSect="00D22982">
      <w:headerReference w:type="even" r:id="rId8"/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E9FAE" w14:textId="77777777" w:rsidR="00B30F0E" w:rsidRDefault="00B30F0E">
      <w:pPr>
        <w:spacing w:line="240" w:lineRule="auto"/>
      </w:pPr>
      <w:r>
        <w:separator/>
      </w:r>
    </w:p>
  </w:endnote>
  <w:endnote w:type="continuationSeparator" w:id="0">
    <w:p w14:paraId="34A4B033" w14:textId="77777777" w:rsidR="00B30F0E" w:rsidRDefault="00B30F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43E9D160" w14:textId="77777777" w:rsidR="00373079" w:rsidRDefault="00373079"/>
  <w:p w14:paraId="0D930B8A" w14:textId="77777777" w:rsidR="00373079" w:rsidRDefault="00373079"/>
  <w:p w14:paraId="25251329" w14:textId="77777777" w:rsidR="003E738F" w:rsidRDefault="003E738F"/>
  <w:p w14:paraId="2654D1D3" w14:textId="77777777" w:rsidR="00241072" w:rsidRDefault="00241072"/>
  <w:p w14:paraId="245B9715" w14:textId="77777777" w:rsidR="00490990" w:rsidRDefault="00490990"/>
  <w:p w14:paraId="393AE74D" w14:textId="77777777" w:rsidR="0023360E" w:rsidRDefault="0023360E"/>
  <w:p w14:paraId="42C03FCB" w14:textId="77777777" w:rsidR="00E6073A" w:rsidRDefault="00E6073A"/>
  <w:p w14:paraId="43941BF0" w14:textId="77777777" w:rsidR="00015AD2" w:rsidRDefault="00015AD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9969693"/>
      <w:docPartObj>
        <w:docPartGallery w:val="Page Numbers (Bottom of Page)"/>
        <w:docPartUnique/>
      </w:docPartObj>
    </w:sdtPr>
    <w:sdtEndPr/>
    <w:sdtContent>
      <w:p w14:paraId="5C645447" w14:textId="71C38B5B" w:rsidR="00FB7564" w:rsidRDefault="00FB75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F2A">
          <w:rPr>
            <w:noProof/>
          </w:rPr>
          <w:t>2</w:t>
        </w:r>
        <w:r>
          <w:fldChar w:fldCharType="end"/>
        </w:r>
      </w:p>
    </w:sdtContent>
  </w:sdt>
  <w:p w14:paraId="74E1E504" w14:textId="77777777" w:rsidR="00015AD2" w:rsidRDefault="00015AD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7AB949" w14:textId="77777777" w:rsidR="00B30F0E" w:rsidRDefault="00B30F0E">
      <w:pPr>
        <w:spacing w:line="240" w:lineRule="auto"/>
      </w:pPr>
      <w:r>
        <w:separator/>
      </w:r>
    </w:p>
  </w:footnote>
  <w:footnote w:type="continuationSeparator" w:id="0">
    <w:p w14:paraId="192FA3A8" w14:textId="77777777" w:rsidR="00B30F0E" w:rsidRDefault="00B30F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8D2F" w14:textId="77777777" w:rsidR="001667FF" w:rsidRDefault="001667FF">
    <w:pPr>
      <w:pStyle w:val="af3"/>
    </w:pPr>
  </w:p>
  <w:p w14:paraId="4D48AD7B" w14:textId="77777777" w:rsidR="00241072" w:rsidRDefault="00241072"/>
  <w:p w14:paraId="3A31AAB6" w14:textId="77777777" w:rsidR="00490990" w:rsidRDefault="00490990"/>
  <w:p w14:paraId="62A6C083" w14:textId="77777777" w:rsidR="0023360E" w:rsidRDefault="0023360E"/>
  <w:p w14:paraId="2A429C9D" w14:textId="77777777" w:rsidR="00E6073A" w:rsidRDefault="00E6073A"/>
  <w:p w14:paraId="28E066BD" w14:textId="77777777" w:rsidR="00015AD2" w:rsidRDefault="00015AD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15AD2"/>
    <w:rsid w:val="0001619A"/>
    <w:rsid w:val="0003199C"/>
    <w:rsid w:val="00042F2A"/>
    <w:rsid w:val="0005289E"/>
    <w:rsid w:val="00054E78"/>
    <w:rsid w:val="000E4188"/>
    <w:rsid w:val="00123873"/>
    <w:rsid w:val="0012516C"/>
    <w:rsid w:val="0012776B"/>
    <w:rsid w:val="001514FD"/>
    <w:rsid w:val="0015447E"/>
    <w:rsid w:val="00156BC9"/>
    <w:rsid w:val="001667FF"/>
    <w:rsid w:val="00184344"/>
    <w:rsid w:val="0019498A"/>
    <w:rsid w:val="0019739E"/>
    <w:rsid w:val="001B6E02"/>
    <w:rsid w:val="001D5282"/>
    <w:rsid w:val="001E13A6"/>
    <w:rsid w:val="002079A6"/>
    <w:rsid w:val="00213DA3"/>
    <w:rsid w:val="002323B4"/>
    <w:rsid w:val="0023360E"/>
    <w:rsid w:val="00236401"/>
    <w:rsid w:val="0023686D"/>
    <w:rsid w:val="00240550"/>
    <w:rsid w:val="00241072"/>
    <w:rsid w:val="00242D7B"/>
    <w:rsid w:val="00252831"/>
    <w:rsid w:val="00267F62"/>
    <w:rsid w:val="002C6C8F"/>
    <w:rsid w:val="002C7999"/>
    <w:rsid w:val="002D0803"/>
    <w:rsid w:val="002D5F33"/>
    <w:rsid w:val="00301D7E"/>
    <w:rsid w:val="00304069"/>
    <w:rsid w:val="00334D0E"/>
    <w:rsid w:val="00345875"/>
    <w:rsid w:val="00365A48"/>
    <w:rsid w:val="0037119F"/>
    <w:rsid w:val="00373079"/>
    <w:rsid w:val="003744F5"/>
    <w:rsid w:val="003843A0"/>
    <w:rsid w:val="003847F2"/>
    <w:rsid w:val="00397B50"/>
    <w:rsid w:val="003A36CD"/>
    <w:rsid w:val="003B1839"/>
    <w:rsid w:val="003C2B4F"/>
    <w:rsid w:val="003E738F"/>
    <w:rsid w:val="003E7EF6"/>
    <w:rsid w:val="003F69EA"/>
    <w:rsid w:val="0045796A"/>
    <w:rsid w:val="00467C0B"/>
    <w:rsid w:val="00471057"/>
    <w:rsid w:val="004721C5"/>
    <w:rsid w:val="00472F4A"/>
    <w:rsid w:val="004836D5"/>
    <w:rsid w:val="00490990"/>
    <w:rsid w:val="004C0897"/>
    <w:rsid w:val="004C7245"/>
    <w:rsid w:val="005069CA"/>
    <w:rsid w:val="0051590E"/>
    <w:rsid w:val="00524AB0"/>
    <w:rsid w:val="005367F7"/>
    <w:rsid w:val="0054655C"/>
    <w:rsid w:val="00574676"/>
    <w:rsid w:val="005B1C7D"/>
    <w:rsid w:val="005C42A9"/>
    <w:rsid w:val="005E4032"/>
    <w:rsid w:val="005F0669"/>
    <w:rsid w:val="005F3399"/>
    <w:rsid w:val="005F60B5"/>
    <w:rsid w:val="005F7082"/>
    <w:rsid w:val="0062097C"/>
    <w:rsid w:val="00634747"/>
    <w:rsid w:val="00660804"/>
    <w:rsid w:val="006650EB"/>
    <w:rsid w:val="00672C38"/>
    <w:rsid w:val="00681B68"/>
    <w:rsid w:val="006A2C9D"/>
    <w:rsid w:val="006A33C4"/>
    <w:rsid w:val="006C43C4"/>
    <w:rsid w:val="006E1176"/>
    <w:rsid w:val="0071210C"/>
    <w:rsid w:val="00731991"/>
    <w:rsid w:val="00747871"/>
    <w:rsid w:val="00763631"/>
    <w:rsid w:val="00774E37"/>
    <w:rsid w:val="007754C2"/>
    <w:rsid w:val="00785D6A"/>
    <w:rsid w:val="00794181"/>
    <w:rsid w:val="007C44A9"/>
    <w:rsid w:val="007C560E"/>
    <w:rsid w:val="007E1301"/>
    <w:rsid w:val="007E7650"/>
    <w:rsid w:val="007E7976"/>
    <w:rsid w:val="007F19F8"/>
    <w:rsid w:val="00804940"/>
    <w:rsid w:val="008414B6"/>
    <w:rsid w:val="008600CE"/>
    <w:rsid w:val="00862EE4"/>
    <w:rsid w:val="008666D9"/>
    <w:rsid w:val="00880306"/>
    <w:rsid w:val="0088052E"/>
    <w:rsid w:val="008956F0"/>
    <w:rsid w:val="008A02C7"/>
    <w:rsid w:val="008A110B"/>
    <w:rsid w:val="008C0A83"/>
    <w:rsid w:val="008C160A"/>
    <w:rsid w:val="008F18AA"/>
    <w:rsid w:val="009250BD"/>
    <w:rsid w:val="00936C72"/>
    <w:rsid w:val="00946402"/>
    <w:rsid w:val="00947A78"/>
    <w:rsid w:val="009615BB"/>
    <w:rsid w:val="00972A8D"/>
    <w:rsid w:val="00973963"/>
    <w:rsid w:val="00985D43"/>
    <w:rsid w:val="00987008"/>
    <w:rsid w:val="00991253"/>
    <w:rsid w:val="00994925"/>
    <w:rsid w:val="009A2BBF"/>
    <w:rsid w:val="009A6F05"/>
    <w:rsid w:val="009B7A68"/>
    <w:rsid w:val="009C5AB6"/>
    <w:rsid w:val="009E3CA4"/>
    <w:rsid w:val="009F101C"/>
    <w:rsid w:val="009F257C"/>
    <w:rsid w:val="009F7FE4"/>
    <w:rsid w:val="00A01EE8"/>
    <w:rsid w:val="00A13DEF"/>
    <w:rsid w:val="00A53582"/>
    <w:rsid w:val="00A57C7F"/>
    <w:rsid w:val="00A66AC7"/>
    <w:rsid w:val="00A713D8"/>
    <w:rsid w:val="00AC14C3"/>
    <w:rsid w:val="00AC20CB"/>
    <w:rsid w:val="00AE0086"/>
    <w:rsid w:val="00AF6471"/>
    <w:rsid w:val="00B14AC8"/>
    <w:rsid w:val="00B15FBB"/>
    <w:rsid w:val="00B227F5"/>
    <w:rsid w:val="00B27CF4"/>
    <w:rsid w:val="00B30F0E"/>
    <w:rsid w:val="00B55F96"/>
    <w:rsid w:val="00B63075"/>
    <w:rsid w:val="00B72A4B"/>
    <w:rsid w:val="00B770FB"/>
    <w:rsid w:val="00B80972"/>
    <w:rsid w:val="00B833DD"/>
    <w:rsid w:val="00BA7A87"/>
    <w:rsid w:val="00BB2AC7"/>
    <w:rsid w:val="00BB4CB0"/>
    <w:rsid w:val="00BC2615"/>
    <w:rsid w:val="00BE6798"/>
    <w:rsid w:val="00C008AB"/>
    <w:rsid w:val="00C06DF8"/>
    <w:rsid w:val="00C3202F"/>
    <w:rsid w:val="00C378D8"/>
    <w:rsid w:val="00C413F2"/>
    <w:rsid w:val="00C70D7F"/>
    <w:rsid w:val="00C726C6"/>
    <w:rsid w:val="00CA285A"/>
    <w:rsid w:val="00CB12CB"/>
    <w:rsid w:val="00CE7B60"/>
    <w:rsid w:val="00CF0500"/>
    <w:rsid w:val="00D22982"/>
    <w:rsid w:val="00D255C5"/>
    <w:rsid w:val="00D3204B"/>
    <w:rsid w:val="00D43655"/>
    <w:rsid w:val="00D4505D"/>
    <w:rsid w:val="00D51808"/>
    <w:rsid w:val="00D621BB"/>
    <w:rsid w:val="00DB5FA5"/>
    <w:rsid w:val="00DE65D7"/>
    <w:rsid w:val="00DE726A"/>
    <w:rsid w:val="00DF01EF"/>
    <w:rsid w:val="00DF60ED"/>
    <w:rsid w:val="00DF63FC"/>
    <w:rsid w:val="00E17728"/>
    <w:rsid w:val="00E3108E"/>
    <w:rsid w:val="00E441EB"/>
    <w:rsid w:val="00E560A9"/>
    <w:rsid w:val="00E57337"/>
    <w:rsid w:val="00E6073A"/>
    <w:rsid w:val="00E67449"/>
    <w:rsid w:val="00E776C7"/>
    <w:rsid w:val="00E80595"/>
    <w:rsid w:val="00E80BEE"/>
    <w:rsid w:val="00E8526E"/>
    <w:rsid w:val="00E9272E"/>
    <w:rsid w:val="00EB0A96"/>
    <w:rsid w:val="00EB0CCF"/>
    <w:rsid w:val="00EB256A"/>
    <w:rsid w:val="00EB3F3F"/>
    <w:rsid w:val="00EC03E1"/>
    <w:rsid w:val="00EC3C05"/>
    <w:rsid w:val="00ED6B25"/>
    <w:rsid w:val="00F01DDB"/>
    <w:rsid w:val="00F03564"/>
    <w:rsid w:val="00F03F08"/>
    <w:rsid w:val="00F04A0F"/>
    <w:rsid w:val="00F06C36"/>
    <w:rsid w:val="00F122F5"/>
    <w:rsid w:val="00F369BD"/>
    <w:rsid w:val="00F6561F"/>
    <w:rsid w:val="00F822B0"/>
    <w:rsid w:val="00F82425"/>
    <w:rsid w:val="00F858D4"/>
    <w:rsid w:val="00FB7564"/>
    <w:rsid w:val="00FE01CC"/>
    <w:rsid w:val="00FE2287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2323B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2323B4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13</Pages>
  <Words>2269</Words>
  <Characters>12939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15178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137</cp:revision>
  <dcterms:created xsi:type="dcterms:W3CDTF">2022-08-30T13:28:00Z</dcterms:created>
  <dcterms:modified xsi:type="dcterms:W3CDTF">2023-11-28T06:53:00Z</dcterms:modified>
</cp:coreProperties>
</file>